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99FE" w14:textId="5F836A9D" w:rsidR="00C73AC2" w:rsidRDefault="00C73AC2" w:rsidP="00180055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Southwell &amp; District </w:t>
      </w:r>
      <w:r w:rsidR="009C66D4">
        <w:rPr>
          <w:sz w:val="36"/>
          <w:szCs w:val="36"/>
        </w:rPr>
        <w:t>u</w:t>
      </w:r>
      <w:r w:rsidR="005E0A10">
        <w:rPr>
          <w:sz w:val="36"/>
          <w:szCs w:val="36"/>
        </w:rPr>
        <w:t>3a</w:t>
      </w:r>
      <w:r>
        <w:rPr>
          <w:sz w:val="36"/>
          <w:szCs w:val="36"/>
        </w:rPr>
        <w:t xml:space="preserve"> </w:t>
      </w:r>
    </w:p>
    <w:p w14:paraId="73B36097" w14:textId="77777777" w:rsidR="00662F21" w:rsidRDefault="00037D25" w:rsidP="00180055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Financial Policy </w:t>
      </w:r>
    </w:p>
    <w:p w14:paraId="649FB379" w14:textId="44CD3F55" w:rsidR="002A6D75" w:rsidRPr="006457A1" w:rsidRDefault="00F21BA2" w:rsidP="00180055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Registered </w:t>
      </w:r>
      <w:r w:rsidR="0048112C">
        <w:rPr>
          <w:sz w:val="36"/>
          <w:szCs w:val="36"/>
        </w:rPr>
        <w:t xml:space="preserve">Charity Number </w:t>
      </w:r>
      <w:r w:rsidR="00511D9F">
        <w:rPr>
          <w:sz w:val="36"/>
          <w:szCs w:val="36"/>
        </w:rPr>
        <w:t>1132337</w:t>
      </w:r>
    </w:p>
    <w:p w14:paraId="5DFC9E1C" w14:textId="1938A795" w:rsidR="00037D25" w:rsidRPr="0095464A" w:rsidRDefault="002A6D75" w:rsidP="00037D25">
      <w:pPr>
        <w:pStyle w:val="Heading1"/>
        <w:rPr>
          <w:rFonts w:ascii="Tahoma" w:hAnsi="Tahoma" w:cs="Tahoma"/>
        </w:rPr>
      </w:pPr>
      <w:r>
        <w:t xml:space="preserve">1 </w:t>
      </w:r>
      <w:r w:rsidR="00DC2F09">
        <w:rPr>
          <w:rFonts w:ascii="Tahoma" w:hAnsi="Tahoma" w:cs="Tahoma"/>
        </w:rPr>
        <w:t xml:space="preserve">Purpose </w:t>
      </w:r>
    </w:p>
    <w:p w14:paraId="28B3AFDB" w14:textId="574E12B2" w:rsidR="00037D25" w:rsidRDefault="00037D25" w:rsidP="00037D25">
      <w:r>
        <w:t xml:space="preserve">All charities are required to determine their “Internal Controls” for running the charity, one of these being the Financial Controls, or Financial Policy. </w:t>
      </w:r>
    </w:p>
    <w:p w14:paraId="6930094F" w14:textId="72E202F3" w:rsidR="00C73AC2" w:rsidRDefault="00C73AC2" w:rsidP="00037D25"/>
    <w:p w14:paraId="639809A7" w14:textId="0A8689AD" w:rsidR="00C73AC2" w:rsidRDefault="00C73AC2" w:rsidP="00037D25">
      <w:r>
        <w:t xml:space="preserve">This document explains the financial </w:t>
      </w:r>
      <w:r w:rsidR="00D055A6">
        <w:t>controls and responsibilities</w:t>
      </w:r>
      <w:r>
        <w:t xml:space="preserve"> within Southwell </w:t>
      </w:r>
      <w:r w:rsidR="0029362F">
        <w:t xml:space="preserve">&amp; District </w:t>
      </w:r>
      <w:r w:rsidR="009C66D4">
        <w:t>u</w:t>
      </w:r>
      <w:r w:rsidR="005E0A10">
        <w:t>3a</w:t>
      </w:r>
      <w:r>
        <w:t xml:space="preserve"> </w:t>
      </w:r>
      <w:r w:rsidR="0029362F">
        <w:t xml:space="preserve">(hereafter called </w:t>
      </w:r>
      <w:r w:rsidR="005E0A10">
        <w:t>Southwell u3a</w:t>
      </w:r>
      <w:r w:rsidR="00194664">
        <w:t xml:space="preserve"> or </w:t>
      </w:r>
      <w:r w:rsidR="00DB58F1">
        <w:t>u</w:t>
      </w:r>
      <w:r w:rsidR="005E0A10">
        <w:t>3a</w:t>
      </w:r>
      <w:r w:rsidR="00455F19">
        <w:t xml:space="preserve">) </w:t>
      </w:r>
      <w:r>
        <w:t xml:space="preserve">and how </w:t>
      </w:r>
      <w:r w:rsidR="005E0A10">
        <w:t>Southwell u3a</w:t>
      </w:r>
      <w:r w:rsidR="00D33317">
        <w:t xml:space="preserve"> operate</w:t>
      </w:r>
      <w:r>
        <w:t xml:space="preserve"> </w:t>
      </w:r>
      <w:r w:rsidR="00A32879">
        <w:t xml:space="preserve">the financial arrangements for interest groups and </w:t>
      </w:r>
      <w:r w:rsidR="00C92302">
        <w:t>trips</w:t>
      </w:r>
      <w:r w:rsidR="00A32879">
        <w:t xml:space="preserve"> and social </w:t>
      </w:r>
      <w:r w:rsidR="00C92302">
        <w:t>events.</w:t>
      </w:r>
      <w:r>
        <w:t xml:space="preserve"> </w:t>
      </w:r>
    </w:p>
    <w:p w14:paraId="7512CBE5" w14:textId="6D24F7AA" w:rsidR="00B32E28" w:rsidRDefault="00B32E28" w:rsidP="00037D25"/>
    <w:p w14:paraId="18CE7E1D" w14:textId="291DE8C8" w:rsidR="00496C5C" w:rsidRDefault="005E0A10" w:rsidP="00037D25">
      <w:r>
        <w:t>Southwell u3a</w:t>
      </w:r>
      <w:r w:rsidR="00007320">
        <w:t xml:space="preserve"> is registered</w:t>
      </w:r>
      <w:r w:rsidR="00F14085">
        <w:t xml:space="preserve"> with the Charity Commission</w:t>
      </w:r>
      <w:r w:rsidR="00007320">
        <w:t xml:space="preserve">. </w:t>
      </w:r>
      <w:r w:rsidR="00B32E28">
        <w:t xml:space="preserve"> </w:t>
      </w:r>
      <w:r w:rsidR="003158AD">
        <w:t xml:space="preserve">Charity No </w:t>
      </w:r>
      <w:r w:rsidR="00923C9C">
        <w:t>1132</w:t>
      </w:r>
      <w:r w:rsidR="00D33317">
        <w:t>337</w:t>
      </w:r>
    </w:p>
    <w:p w14:paraId="0974AC1A" w14:textId="77777777" w:rsidR="005E0A10" w:rsidRDefault="005E0A10" w:rsidP="00037D25"/>
    <w:p w14:paraId="49BA9AC7" w14:textId="4E412C8F" w:rsidR="005E0A10" w:rsidRPr="009C66D4" w:rsidRDefault="005E0A10" w:rsidP="00037D25">
      <w:pPr>
        <w:rPr>
          <w:color w:val="auto"/>
        </w:rPr>
      </w:pPr>
      <w:r w:rsidRPr="009C66D4">
        <w:rPr>
          <w:color w:val="auto"/>
        </w:rPr>
        <w:t xml:space="preserve">The charity’s object is the advancement of education, and in particular, the education of older people and those retired from full-time work, by all means including associated activities conducive to learning and personal development in Southwell and the surrounding district. </w:t>
      </w:r>
      <w:r w:rsidR="009C66D4" w:rsidRPr="009C66D4">
        <w:rPr>
          <w:color w:val="auto"/>
        </w:rPr>
        <w:t>Our subscriptions, Gift Aid income and all other monies collected from members can only be spent on activities that accord with the charitable objectives</w:t>
      </w:r>
    </w:p>
    <w:p w14:paraId="61F8BC29" w14:textId="77777777" w:rsidR="00DC2F09" w:rsidRPr="00F404AD" w:rsidRDefault="00DC2F09" w:rsidP="00037D25"/>
    <w:p w14:paraId="5EAEBF45" w14:textId="33191901" w:rsidR="00037D25" w:rsidRPr="00C83342" w:rsidRDefault="00A15524" w:rsidP="00A15524">
      <w:pPr>
        <w:pStyle w:val="Heading1"/>
      </w:pPr>
      <w:r>
        <w:t xml:space="preserve">2 </w:t>
      </w:r>
      <w:r w:rsidR="00037D25">
        <w:t>Scope</w:t>
      </w:r>
    </w:p>
    <w:p w14:paraId="7F26453D" w14:textId="48D414DC" w:rsidR="00D055A6" w:rsidRPr="00C66E5D" w:rsidRDefault="00D055A6" w:rsidP="00037D25">
      <w:r>
        <w:t>The financial policy will specify how money is collected and recorded</w:t>
      </w:r>
      <w:r w:rsidR="00A96E77">
        <w:t xml:space="preserve"> and w</w:t>
      </w:r>
      <w:r>
        <w:t xml:space="preserve">ho is responsible within </w:t>
      </w:r>
      <w:r w:rsidR="005E0A10">
        <w:t>Southwell u3a</w:t>
      </w:r>
      <w:r>
        <w:t xml:space="preserve"> for the finances </w:t>
      </w:r>
      <w:r w:rsidR="00EC1D39">
        <w:t>and compliance with regulatory authorities</w:t>
      </w:r>
      <w:r w:rsidR="000319F7">
        <w:t>. This is to</w:t>
      </w:r>
      <w:r w:rsidR="00EC1D39">
        <w:t xml:space="preserve"> ensure we retain our charity status and are able to claim Gift Aid on the whole of our </w:t>
      </w:r>
      <w:r w:rsidR="0048112C">
        <w:t>membership</w:t>
      </w:r>
      <w:r w:rsidR="00536169">
        <w:t>.</w:t>
      </w:r>
      <w:r>
        <w:t xml:space="preserve"> </w:t>
      </w:r>
    </w:p>
    <w:p w14:paraId="5671A8D4" w14:textId="6233E391" w:rsidR="00037D25" w:rsidRPr="00C83342" w:rsidRDefault="00D055A6" w:rsidP="00037D25">
      <w:pPr>
        <w:pStyle w:val="Heading1"/>
        <w:rPr>
          <w:rStyle w:val="Strong"/>
        </w:rPr>
      </w:pPr>
      <w:r>
        <w:t>3</w:t>
      </w:r>
      <w:r w:rsidR="00A15524">
        <w:t xml:space="preserve"> </w:t>
      </w:r>
      <w:r w:rsidR="00037D25" w:rsidRPr="29B37907">
        <w:t xml:space="preserve">Trustees’ financial responsibilities </w:t>
      </w:r>
    </w:p>
    <w:p w14:paraId="6166B324" w14:textId="780809E2" w:rsidR="00037D25" w:rsidRDefault="00037D25" w:rsidP="00037D25">
      <w:r w:rsidRPr="00301423">
        <w:t xml:space="preserve">The </w:t>
      </w:r>
      <w:r>
        <w:t xml:space="preserve">trustees of </w:t>
      </w:r>
      <w:r w:rsidR="005E0A10">
        <w:t>Southwell u3a</w:t>
      </w:r>
      <w:r w:rsidR="00D055A6">
        <w:t xml:space="preserve"> are</w:t>
      </w:r>
      <w:r>
        <w:t xml:space="preserve"> </w:t>
      </w:r>
      <w:r w:rsidRPr="00301423">
        <w:t>responsible for:</w:t>
      </w:r>
    </w:p>
    <w:p w14:paraId="27883472" w14:textId="77777777" w:rsidR="00441839" w:rsidRDefault="00441839" w:rsidP="00037D25"/>
    <w:p w14:paraId="3BF35C06" w14:textId="77777777" w:rsidR="00037D25" w:rsidRPr="00301423" w:rsidRDefault="00037D25" w:rsidP="00037D25">
      <w:pPr>
        <w:pStyle w:val="ListParagraph"/>
        <w:numPr>
          <w:ilvl w:val="0"/>
          <w:numId w:val="14"/>
        </w:numPr>
        <w:spacing w:after="160" w:line="259" w:lineRule="auto"/>
      </w:pPr>
      <w:r w:rsidRPr="00301423">
        <w:t>Safeguarding the assets of the charity</w:t>
      </w:r>
      <w:r>
        <w:t>.</w:t>
      </w:r>
    </w:p>
    <w:p w14:paraId="021E13E5" w14:textId="77777777" w:rsidR="00037D25" w:rsidRPr="00301423" w:rsidRDefault="00037D25" w:rsidP="00037D25">
      <w:pPr>
        <w:pStyle w:val="ListParagraph"/>
        <w:numPr>
          <w:ilvl w:val="0"/>
          <w:numId w:val="14"/>
        </w:numPr>
        <w:spacing w:after="160" w:line="259" w:lineRule="auto"/>
      </w:pPr>
      <w:r>
        <w:t>I</w:t>
      </w:r>
      <w:r w:rsidRPr="00301423">
        <w:t>dentify</w:t>
      </w:r>
      <w:r>
        <w:t>ing</w:t>
      </w:r>
      <w:r w:rsidRPr="00301423">
        <w:t xml:space="preserve"> and manag</w:t>
      </w:r>
      <w:r>
        <w:t>ing</w:t>
      </w:r>
      <w:r w:rsidRPr="00301423">
        <w:t xml:space="preserve"> the risk of loss, waste, theft or fraud</w:t>
      </w:r>
      <w:r>
        <w:t>.</w:t>
      </w:r>
    </w:p>
    <w:p w14:paraId="56EDF721" w14:textId="77777777" w:rsidR="00037D25" w:rsidRPr="00301423" w:rsidRDefault="00037D25" w:rsidP="00037D25">
      <w:pPr>
        <w:pStyle w:val="ListParagraph"/>
        <w:numPr>
          <w:ilvl w:val="0"/>
          <w:numId w:val="14"/>
        </w:numPr>
        <w:spacing w:after="160" w:line="259" w:lineRule="auto"/>
      </w:pPr>
      <w:r>
        <w:t>E</w:t>
      </w:r>
      <w:r w:rsidRPr="00301423">
        <w:t>nsur</w:t>
      </w:r>
      <w:r>
        <w:t>ing</w:t>
      </w:r>
      <w:r w:rsidRPr="00301423">
        <w:t xml:space="preserve"> the financial reporting is robust and of sufficient quality</w:t>
      </w:r>
      <w:r>
        <w:t>.</w:t>
      </w:r>
    </w:p>
    <w:p w14:paraId="022E9D03" w14:textId="60A5BF6A" w:rsidR="00037D25" w:rsidRPr="00301423" w:rsidRDefault="00037D25" w:rsidP="00037D25">
      <w:pPr>
        <w:pStyle w:val="ListParagraph"/>
        <w:numPr>
          <w:ilvl w:val="0"/>
          <w:numId w:val="14"/>
        </w:numPr>
        <w:spacing w:after="160" w:line="259" w:lineRule="auto"/>
      </w:pPr>
      <w:r w:rsidRPr="00301423">
        <w:t>Keeping financial records in accordance with the governing document and relevant legislation (</w:t>
      </w:r>
      <w:r w:rsidR="009628FC" w:rsidRPr="00301423">
        <w:t>e.g.,</w:t>
      </w:r>
      <w:r w:rsidRPr="00301423">
        <w:t xml:space="preserve"> Charities Acts, Companies Acts).</w:t>
      </w:r>
    </w:p>
    <w:p w14:paraId="514A3569" w14:textId="77777777" w:rsidR="00037D25" w:rsidRDefault="00037D25" w:rsidP="00037D25">
      <w:pPr>
        <w:pStyle w:val="ListParagraph"/>
        <w:numPr>
          <w:ilvl w:val="0"/>
          <w:numId w:val="14"/>
        </w:numPr>
        <w:spacing w:after="160" w:line="259" w:lineRule="auto"/>
      </w:pPr>
      <w:r w:rsidRPr="00301423">
        <w:t>Preparing Annual Accounts in accordance with the governing document and relevant legislation</w:t>
      </w:r>
      <w:r>
        <w:t xml:space="preserve">. </w:t>
      </w:r>
    </w:p>
    <w:p w14:paraId="35543A7F" w14:textId="76B640C7" w:rsidR="007F30FF" w:rsidRDefault="00A01673" w:rsidP="00037D25">
      <w:pPr>
        <w:pStyle w:val="ListParagraph"/>
        <w:numPr>
          <w:ilvl w:val="0"/>
          <w:numId w:val="14"/>
        </w:numPr>
        <w:spacing w:after="160" w:line="259" w:lineRule="auto"/>
      </w:pPr>
      <w:r>
        <w:t>Having</w:t>
      </w:r>
      <w:r w:rsidR="007F30FF">
        <w:t xml:space="preserve"> accounts audited </w:t>
      </w:r>
      <w:r w:rsidR="00EF3339">
        <w:t xml:space="preserve">annually </w:t>
      </w:r>
      <w:r w:rsidR="007F30FF">
        <w:t>by an approved auditor</w:t>
      </w:r>
      <w:r w:rsidR="00EF3339">
        <w:t xml:space="preserve">. </w:t>
      </w:r>
    </w:p>
    <w:p w14:paraId="26EFD544" w14:textId="68E956C6" w:rsidR="00037D25" w:rsidRDefault="009628FC" w:rsidP="00037D25">
      <w:pPr>
        <w:pStyle w:val="ListParagraph"/>
        <w:numPr>
          <w:ilvl w:val="0"/>
          <w:numId w:val="14"/>
        </w:numPr>
        <w:spacing w:after="160" w:line="259" w:lineRule="auto"/>
      </w:pPr>
      <w:r>
        <w:t>Ensuring t</w:t>
      </w:r>
      <w:r w:rsidR="00037D25">
        <w:t xml:space="preserve">he accounts should show a true and fair view of the state of affairs of the </w:t>
      </w:r>
      <w:r w:rsidR="005E0A10">
        <w:t>u3a</w:t>
      </w:r>
      <w:r w:rsidR="00037D25">
        <w:t xml:space="preserve">. </w:t>
      </w:r>
    </w:p>
    <w:p w14:paraId="66FF598B" w14:textId="545D7534" w:rsidR="00037D25" w:rsidRDefault="00037D25" w:rsidP="00037D25">
      <w:r>
        <w:lastRenderedPageBreak/>
        <w:t xml:space="preserve">Trustees are jointly responsible for keeping full financial records. These include those of the </w:t>
      </w:r>
      <w:r w:rsidR="005E0A10">
        <w:t>Southwell u3a</w:t>
      </w:r>
      <w:r>
        <w:t xml:space="preserve"> and all the interest groups</w:t>
      </w:r>
      <w:r w:rsidR="00DA4284">
        <w:t xml:space="preserve"> and </w:t>
      </w:r>
      <w:r>
        <w:t>sub-</w:t>
      </w:r>
      <w:r w:rsidR="00DA4284">
        <w:t>groups.</w:t>
      </w:r>
      <w:r w:rsidR="00DA4284" w:rsidRPr="004764A6">
        <w:t xml:space="preserve"> The</w:t>
      </w:r>
      <w:r w:rsidR="004764A6" w:rsidRPr="004764A6">
        <w:t xml:space="preserve"> financial procedures detailed below will be followed to enable the trustees to carry out these responsibilities</w:t>
      </w:r>
      <w:r>
        <w:t>.</w:t>
      </w:r>
    </w:p>
    <w:p w14:paraId="459AF1C6" w14:textId="77777777" w:rsidR="00441839" w:rsidRPr="00601F24" w:rsidRDefault="00441839" w:rsidP="00037D25"/>
    <w:p w14:paraId="6D1B164A" w14:textId="77777777" w:rsidR="00037D25" w:rsidRDefault="00037D25" w:rsidP="00037D25">
      <w:r w:rsidRPr="00601F24">
        <w:t>A copy of this policy</w:t>
      </w:r>
      <w:r>
        <w:t xml:space="preserve"> </w:t>
      </w:r>
      <w:r w:rsidRPr="00601F24">
        <w:t xml:space="preserve">will be given to all </w:t>
      </w:r>
      <w:r>
        <w:t>trustees</w:t>
      </w:r>
      <w:r w:rsidRPr="00601F24">
        <w:t xml:space="preserve"> on their election/appointment to the </w:t>
      </w:r>
      <w:r>
        <w:t xml:space="preserve">committee </w:t>
      </w:r>
      <w:r w:rsidRPr="00601F24">
        <w:t xml:space="preserve">and </w:t>
      </w:r>
      <w:r>
        <w:t>made available to members on the website</w:t>
      </w:r>
      <w:r w:rsidRPr="00601F24">
        <w:t>.</w:t>
      </w:r>
    </w:p>
    <w:p w14:paraId="253F0699" w14:textId="77777777" w:rsidR="00441839" w:rsidRPr="00601F24" w:rsidRDefault="00441839" w:rsidP="00037D25"/>
    <w:p w14:paraId="43330B32" w14:textId="77777777" w:rsidR="00037D25" w:rsidRDefault="00037D25" w:rsidP="00037D25">
      <w:r w:rsidRPr="00601F24">
        <w:t xml:space="preserve">The policy will be </w:t>
      </w:r>
      <w:r>
        <w:t>kept under review</w:t>
      </w:r>
      <w:r w:rsidRPr="00601F24">
        <w:t xml:space="preserve"> and revised as necessary</w:t>
      </w:r>
      <w:r>
        <w:t>.</w:t>
      </w:r>
    </w:p>
    <w:p w14:paraId="18414FD0" w14:textId="54A3015E" w:rsidR="00037D25" w:rsidRDefault="00A01673" w:rsidP="00037D25">
      <w:pPr>
        <w:pStyle w:val="Heading1"/>
      </w:pPr>
      <w:r>
        <w:t>4</w:t>
      </w:r>
      <w:r w:rsidR="00441839">
        <w:t xml:space="preserve"> </w:t>
      </w:r>
      <w:r w:rsidR="00037D25">
        <w:t xml:space="preserve">Banking </w:t>
      </w:r>
    </w:p>
    <w:p w14:paraId="1C9F9F74" w14:textId="01FCCBBF" w:rsidR="00037D25" w:rsidRPr="00441839" w:rsidRDefault="00A01673" w:rsidP="00441839">
      <w:pPr>
        <w:pStyle w:val="Heading2"/>
        <w:rPr>
          <w:rStyle w:val="Strong"/>
          <w:b/>
          <w:bCs w:val="0"/>
        </w:rPr>
      </w:pPr>
      <w:r>
        <w:rPr>
          <w:rStyle w:val="Strong"/>
          <w:b/>
          <w:bCs w:val="0"/>
        </w:rPr>
        <w:t>4</w:t>
      </w:r>
      <w:r w:rsidR="00441839" w:rsidRPr="00441839">
        <w:rPr>
          <w:rStyle w:val="Strong"/>
          <w:b/>
          <w:bCs w:val="0"/>
        </w:rPr>
        <w:t xml:space="preserve">.1 </w:t>
      </w:r>
      <w:r w:rsidR="00037D25" w:rsidRPr="00441839">
        <w:rPr>
          <w:rStyle w:val="Strong"/>
          <w:b/>
          <w:bCs w:val="0"/>
        </w:rPr>
        <w:t>Bank accounts</w:t>
      </w:r>
    </w:p>
    <w:p w14:paraId="32B4E428" w14:textId="17E5A656" w:rsidR="00037D25" w:rsidRPr="00E91530" w:rsidRDefault="00037D25" w:rsidP="00037D25">
      <w:pPr>
        <w:pStyle w:val="ListParagraph"/>
        <w:numPr>
          <w:ilvl w:val="0"/>
          <w:numId w:val="15"/>
        </w:numPr>
        <w:spacing w:after="160" w:line="259" w:lineRule="auto"/>
      </w:pPr>
      <w:r w:rsidRPr="00E91530">
        <w:t xml:space="preserve">All bank accounts </w:t>
      </w:r>
      <w:r>
        <w:t>are</w:t>
      </w:r>
      <w:r w:rsidRPr="00E91530">
        <w:t xml:space="preserve"> in the name of</w:t>
      </w:r>
      <w:r>
        <w:t xml:space="preserve"> </w:t>
      </w:r>
      <w:bookmarkStart w:id="0" w:name="_Hlk9369905"/>
      <w:bookmarkStart w:id="1" w:name="_Hlk9362298"/>
      <w:r w:rsidR="005E0A10">
        <w:t>Southwell u3a</w:t>
      </w:r>
      <w:r>
        <w:t xml:space="preserve"> </w:t>
      </w:r>
      <w:bookmarkEnd w:id="0"/>
      <w:r>
        <w:t>and operated by the trustees</w:t>
      </w:r>
      <w:r w:rsidRPr="00E91530">
        <w:t>.</w:t>
      </w:r>
      <w:bookmarkEnd w:id="1"/>
    </w:p>
    <w:p w14:paraId="60A1A327" w14:textId="0A01B394" w:rsidR="00037D25" w:rsidRPr="00E91530" w:rsidRDefault="00037D25" w:rsidP="00037D25">
      <w:pPr>
        <w:pStyle w:val="ListParagraph"/>
        <w:numPr>
          <w:ilvl w:val="0"/>
          <w:numId w:val="15"/>
        </w:numPr>
        <w:spacing w:after="160" w:line="259" w:lineRule="auto"/>
      </w:pPr>
      <w:r w:rsidRPr="00E91530">
        <w:t xml:space="preserve">New accounts may only be opened </w:t>
      </w:r>
      <w:r w:rsidR="00E84808">
        <w:t>on</w:t>
      </w:r>
      <w:r w:rsidRPr="00E91530">
        <w:t xml:space="preserve"> </w:t>
      </w:r>
      <w:r w:rsidR="004E2184">
        <w:t>the trustees’ decision</w:t>
      </w:r>
      <w:r w:rsidRPr="00E91530">
        <w:t xml:space="preserve">, which must be </w:t>
      </w:r>
      <w:r w:rsidR="008C04C8">
        <w:t xml:space="preserve">recorded in the </w:t>
      </w:r>
      <w:r w:rsidR="00DA59A3">
        <w:t xml:space="preserve">management </w:t>
      </w:r>
      <w:r w:rsidR="008C04C8">
        <w:t xml:space="preserve">committee </w:t>
      </w:r>
      <w:r w:rsidR="006B503D">
        <w:t>minutes.</w:t>
      </w:r>
    </w:p>
    <w:p w14:paraId="33FCFA17" w14:textId="73546B3D" w:rsidR="00037D25" w:rsidRPr="00E91530" w:rsidRDefault="00037D25" w:rsidP="00037D25">
      <w:pPr>
        <w:pStyle w:val="ListParagraph"/>
        <w:numPr>
          <w:ilvl w:val="0"/>
          <w:numId w:val="15"/>
        </w:numPr>
        <w:spacing w:after="160" w:line="259" w:lineRule="auto"/>
      </w:pPr>
      <w:r w:rsidRPr="00E91530">
        <w:t xml:space="preserve">Changes to the bank mandate may only be made by a decision of the </w:t>
      </w:r>
      <w:r>
        <w:t>t</w:t>
      </w:r>
      <w:r w:rsidRPr="00E91530">
        <w:t xml:space="preserve">rustees, which must be </w:t>
      </w:r>
      <w:r w:rsidR="008C04C8">
        <w:t xml:space="preserve">recorded in the </w:t>
      </w:r>
      <w:r w:rsidR="00DA59A3">
        <w:t xml:space="preserve">management </w:t>
      </w:r>
      <w:r w:rsidR="008C04C8">
        <w:t>committee minutes.</w:t>
      </w:r>
    </w:p>
    <w:p w14:paraId="0B1325EA" w14:textId="5E72931C" w:rsidR="00037D25" w:rsidRPr="00E61D2D" w:rsidRDefault="00037D25" w:rsidP="00037D25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</w:rPr>
      </w:pPr>
      <w:r>
        <w:t xml:space="preserve">The authorised signatories are the </w:t>
      </w:r>
      <w:r w:rsidRPr="00C66E5D">
        <w:t xml:space="preserve">Chairman, Vice Chairman, Secretary and Treasurer and/ or other </w:t>
      </w:r>
      <w:r w:rsidR="007830CC" w:rsidRPr="00C66E5D">
        <w:t>Trustees</w:t>
      </w:r>
      <w:r w:rsidR="007830CC">
        <w:t>.</w:t>
      </w:r>
      <w:r>
        <w:t xml:space="preserve"> This responsibility cannot be delegated.</w:t>
      </w:r>
    </w:p>
    <w:p w14:paraId="78A24883" w14:textId="77777777" w:rsidR="00037D25" w:rsidRPr="00E91530" w:rsidRDefault="00037D25" w:rsidP="00037D25">
      <w:pPr>
        <w:pStyle w:val="ListParagraph"/>
        <w:numPr>
          <w:ilvl w:val="0"/>
          <w:numId w:val="15"/>
        </w:numPr>
        <w:spacing w:after="160" w:line="259" w:lineRule="auto"/>
      </w:pPr>
      <w:r w:rsidRPr="00E91530">
        <w:t>All cheques must be signed by two signatories.</w:t>
      </w:r>
    </w:p>
    <w:p w14:paraId="04C4C6E0" w14:textId="77777777" w:rsidR="00037D25" w:rsidRPr="00E91530" w:rsidRDefault="00037D25" w:rsidP="00037D25">
      <w:pPr>
        <w:pStyle w:val="ListParagraph"/>
        <w:numPr>
          <w:ilvl w:val="0"/>
          <w:numId w:val="15"/>
        </w:numPr>
        <w:spacing w:after="160" w:line="259" w:lineRule="auto"/>
      </w:pPr>
      <w:r w:rsidRPr="00E91530">
        <w:t>The signatories are responsible for examining the cheque for accuracy and completeness.</w:t>
      </w:r>
    </w:p>
    <w:p w14:paraId="0C0E2777" w14:textId="77777777" w:rsidR="00037D25" w:rsidRDefault="00037D25" w:rsidP="00037D25">
      <w:pPr>
        <w:pStyle w:val="ListParagraph"/>
        <w:numPr>
          <w:ilvl w:val="0"/>
          <w:numId w:val="15"/>
        </w:numPr>
        <w:spacing w:after="160" w:line="259" w:lineRule="auto"/>
      </w:pPr>
      <w:r w:rsidRPr="00E91530">
        <w:t>The signatories are responsible for examining the payment documentation (purchase invoice etc</w:t>
      </w:r>
      <w:r>
        <w:t>.</w:t>
      </w:r>
      <w:r w:rsidRPr="00E91530">
        <w:t xml:space="preserve">) prior to signing the cheque or authorising an </w:t>
      </w:r>
      <w:r>
        <w:t>i</w:t>
      </w:r>
      <w:r w:rsidRPr="00E91530">
        <w:t xml:space="preserve">nternet </w:t>
      </w:r>
      <w:r>
        <w:t>t</w:t>
      </w:r>
      <w:r w:rsidRPr="00E91530">
        <w:t>ransfer.</w:t>
      </w:r>
    </w:p>
    <w:p w14:paraId="0CC3ADCB" w14:textId="79B6849F" w:rsidR="0062405A" w:rsidRDefault="0062405A" w:rsidP="00037D25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All online payments will be </w:t>
      </w:r>
      <w:r w:rsidR="006D5806">
        <w:t>authorised</w:t>
      </w:r>
      <w:r>
        <w:t xml:space="preserve"> by </w:t>
      </w:r>
      <w:r w:rsidR="006D5806">
        <w:t xml:space="preserve">two </w:t>
      </w:r>
      <w:r w:rsidR="00A01673">
        <w:t>officers.</w:t>
      </w:r>
    </w:p>
    <w:p w14:paraId="160CBA87" w14:textId="77777777" w:rsidR="00037D25" w:rsidRPr="00E91530" w:rsidRDefault="00037D25" w:rsidP="00037D25">
      <w:pPr>
        <w:pStyle w:val="ListParagraph"/>
        <w:numPr>
          <w:ilvl w:val="0"/>
          <w:numId w:val="15"/>
        </w:numPr>
        <w:spacing w:after="160" w:line="259" w:lineRule="auto"/>
      </w:pPr>
      <w:r>
        <w:t>All bank statements must be sent to the Treasurer directly.</w:t>
      </w:r>
    </w:p>
    <w:p w14:paraId="015C8CA9" w14:textId="77777777" w:rsidR="00037D25" w:rsidRDefault="00037D25" w:rsidP="00037D25">
      <w:pPr>
        <w:pStyle w:val="ListParagraph"/>
        <w:numPr>
          <w:ilvl w:val="0"/>
          <w:numId w:val="15"/>
        </w:numPr>
        <w:spacing w:after="160" w:line="259" w:lineRule="auto"/>
      </w:pPr>
      <w:r w:rsidRPr="00E91530">
        <w:t xml:space="preserve">Blank cheques </w:t>
      </w:r>
      <w:r>
        <w:t>will never be issued</w:t>
      </w:r>
      <w:r w:rsidRPr="00E91530">
        <w:t>.</w:t>
      </w:r>
    </w:p>
    <w:p w14:paraId="568CEB09" w14:textId="77777777" w:rsidR="00037D25" w:rsidRDefault="00037D25" w:rsidP="00037D25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Blank cheques will never be signed by one signatory for a second to complete later. </w:t>
      </w:r>
    </w:p>
    <w:p w14:paraId="7721A896" w14:textId="1028085E" w:rsidR="00037D25" w:rsidRDefault="00037D25" w:rsidP="00037D25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Whenever practical two people </w:t>
      </w:r>
      <w:r w:rsidR="00FB2757">
        <w:t>will</w:t>
      </w:r>
      <w:r>
        <w:t xml:space="preserve"> be involved in counting cash receipts.</w:t>
      </w:r>
    </w:p>
    <w:p w14:paraId="2F599A5F" w14:textId="3F419948" w:rsidR="00EC1D39" w:rsidRPr="00536169" w:rsidRDefault="00A01673" w:rsidP="00EC1D39">
      <w:pPr>
        <w:spacing w:after="160" w:line="259" w:lineRule="auto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4</w:t>
      </w:r>
      <w:r w:rsidR="00EC1D39" w:rsidRPr="00536169">
        <w:rPr>
          <w:b/>
          <w:bCs/>
          <w:color w:val="2F5496" w:themeColor="accent1" w:themeShade="BF"/>
          <w:sz w:val="28"/>
          <w:szCs w:val="28"/>
        </w:rPr>
        <w:t>.2 Bank account structure</w:t>
      </w:r>
    </w:p>
    <w:p w14:paraId="1DCC720C" w14:textId="67A6A33F" w:rsidR="00EC1D39" w:rsidRDefault="005E0A10" w:rsidP="00EC1D39">
      <w:pPr>
        <w:spacing w:after="160" w:line="259" w:lineRule="auto"/>
      </w:pPr>
      <w:r>
        <w:t>Southwell u3a</w:t>
      </w:r>
      <w:r w:rsidR="00EC1D39">
        <w:t xml:space="preserve"> has three bank accounts: -</w:t>
      </w:r>
    </w:p>
    <w:p w14:paraId="5702B68D" w14:textId="4B9D725D" w:rsidR="00EC1D39" w:rsidRDefault="00EC1D39" w:rsidP="0071622F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The general account </w:t>
      </w:r>
      <w:r w:rsidR="00FB2757">
        <w:t>receives</w:t>
      </w:r>
      <w:r>
        <w:t xml:space="preserve"> membership dues and Gift Aid</w:t>
      </w:r>
      <w:r w:rsidR="00B32E28">
        <w:t xml:space="preserve"> payments. These funds are used for the general running of </w:t>
      </w:r>
      <w:r w:rsidR="005E0A10">
        <w:t>Southwell u3a</w:t>
      </w:r>
      <w:r w:rsidR="00B32E28">
        <w:t xml:space="preserve"> and can be applied for any of the purposes of our charity.</w:t>
      </w:r>
    </w:p>
    <w:p w14:paraId="7425614E" w14:textId="18F401FD" w:rsidR="00B32E28" w:rsidRDefault="00B32E28" w:rsidP="0071622F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The </w:t>
      </w:r>
      <w:r w:rsidR="00406D3A">
        <w:t>g</w:t>
      </w:r>
      <w:r>
        <w:t xml:space="preserve">roups </w:t>
      </w:r>
      <w:r w:rsidR="00406D3A">
        <w:t>a</w:t>
      </w:r>
      <w:r>
        <w:t xml:space="preserve">ccount provides a banking service for the various interest groups that are part of </w:t>
      </w:r>
      <w:r w:rsidR="005E0A10">
        <w:t>Southwell u3a</w:t>
      </w:r>
      <w:r>
        <w:t>. These funds can only be used by the groups concerned for their purpose.</w:t>
      </w:r>
    </w:p>
    <w:p w14:paraId="7037804F" w14:textId="54A73EE5" w:rsidR="00B32E28" w:rsidRDefault="00B32E28" w:rsidP="0071622F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The social account provides a </w:t>
      </w:r>
      <w:r w:rsidR="0071622F">
        <w:t>banking</w:t>
      </w:r>
      <w:r>
        <w:t xml:space="preserve"> </w:t>
      </w:r>
      <w:r w:rsidR="0071622F">
        <w:t xml:space="preserve">service for trips and visits and social events that are arranged through the trips and social committee. These funds can only be used for the events concerned. </w:t>
      </w:r>
    </w:p>
    <w:p w14:paraId="614D7282" w14:textId="351818CF" w:rsidR="00037D25" w:rsidRPr="00C2003C" w:rsidRDefault="00A01673" w:rsidP="00C2003C">
      <w:pPr>
        <w:pStyle w:val="Heading2"/>
        <w:rPr>
          <w:rStyle w:val="Strong"/>
          <w:b/>
          <w:bCs w:val="0"/>
        </w:rPr>
      </w:pPr>
      <w:r>
        <w:rPr>
          <w:rStyle w:val="Strong"/>
          <w:b/>
          <w:bCs w:val="0"/>
        </w:rPr>
        <w:lastRenderedPageBreak/>
        <w:t>4</w:t>
      </w:r>
      <w:r w:rsidR="00C2003C" w:rsidRPr="00C2003C">
        <w:rPr>
          <w:rStyle w:val="Strong"/>
          <w:b/>
          <w:bCs w:val="0"/>
        </w:rPr>
        <w:t>.</w:t>
      </w:r>
      <w:r w:rsidR="00536169">
        <w:rPr>
          <w:rStyle w:val="Strong"/>
          <w:b/>
          <w:bCs w:val="0"/>
        </w:rPr>
        <w:t>3</w:t>
      </w:r>
      <w:r w:rsidR="00C2003C" w:rsidRPr="00C2003C">
        <w:rPr>
          <w:rStyle w:val="Strong"/>
          <w:b/>
          <w:bCs w:val="0"/>
        </w:rPr>
        <w:t xml:space="preserve"> </w:t>
      </w:r>
      <w:r w:rsidR="00037D25" w:rsidRPr="00C2003C">
        <w:rPr>
          <w:rStyle w:val="Strong"/>
          <w:b/>
          <w:bCs w:val="0"/>
        </w:rPr>
        <w:t>Online banking</w:t>
      </w:r>
      <w:r w:rsidR="002634DA">
        <w:rPr>
          <w:rStyle w:val="Strong"/>
          <w:b/>
          <w:bCs w:val="0"/>
        </w:rPr>
        <w:t xml:space="preserve"> for payments </w:t>
      </w:r>
    </w:p>
    <w:p w14:paraId="732ED458" w14:textId="5E44E82A" w:rsidR="00037D25" w:rsidRDefault="00037D25" w:rsidP="00037D25">
      <w:r>
        <w:rPr>
          <w:bCs/>
        </w:rPr>
        <w:t>Where o</w:t>
      </w:r>
      <w:r w:rsidRPr="008406E1">
        <w:rPr>
          <w:bCs/>
        </w:rPr>
        <w:t>nline</w:t>
      </w:r>
      <w:r w:rsidRPr="008C2DC6">
        <w:t xml:space="preserve"> </w:t>
      </w:r>
      <w:r w:rsidR="00853E71">
        <w:t xml:space="preserve">banking is </w:t>
      </w:r>
      <w:r w:rsidRPr="008C2DC6">
        <w:t>in place</w:t>
      </w:r>
      <w:r>
        <w:t xml:space="preserve"> o</w:t>
      </w:r>
      <w:r w:rsidRPr="008C2DC6">
        <w:t xml:space="preserve">nly </w:t>
      </w:r>
      <w:r w:rsidR="007478AA">
        <w:t xml:space="preserve">treasurers </w:t>
      </w:r>
      <w:r w:rsidRPr="008C2DC6">
        <w:t xml:space="preserve">approved by </w:t>
      </w:r>
      <w:r>
        <w:t xml:space="preserve">the </w:t>
      </w:r>
      <w:r w:rsidR="00DA59A3">
        <w:t xml:space="preserve">management </w:t>
      </w:r>
      <w:r>
        <w:t>c</w:t>
      </w:r>
      <w:r w:rsidRPr="008C2DC6">
        <w:t>ommittee</w:t>
      </w:r>
      <w:r>
        <w:t xml:space="preserve"> will</w:t>
      </w:r>
      <w:r w:rsidRPr="008C2DC6">
        <w:t xml:space="preserve"> have access to th</w:t>
      </w:r>
      <w:r>
        <w:t>is facility</w:t>
      </w:r>
      <w:r w:rsidR="007478AA">
        <w:t>.</w:t>
      </w:r>
      <w:r w:rsidRPr="008C2DC6">
        <w:t xml:space="preserve"> The security of the online system is in line with the arrangements offered by </w:t>
      </w:r>
      <w:r w:rsidR="0071622F">
        <w:t>NatWest</w:t>
      </w:r>
      <w:r>
        <w:t xml:space="preserve"> and in accordance with the mandated approval limits</w:t>
      </w:r>
      <w:r w:rsidRPr="008C2DC6">
        <w:t xml:space="preserve">. </w:t>
      </w:r>
    </w:p>
    <w:p w14:paraId="0D48D60C" w14:textId="77777777" w:rsidR="00853E71" w:rsidRDefault="00853E71" w:rsidP="00037D25"/>
    <w:p w14:paraId="773F0C78" w14:textId="52777FB2" w:rsidR="00853E71" w:rsidRDefault="00B97103" w:rsidP="00037D25">
      <w:r>
        <w:t xml:space="preserve">Payments via online banking </w:t>
      </w:r>
      <w:r w:rsidR="007478AA">
        <w:t>require</w:t>
      </w:r>
      <w:r>
        <w:t xml:space="preserve"> two </w:t>
      </w:r>
      <w:r w:rsidR="007657DA">
        <w:t>authorisations</w:t>
      </w:r>
      <w:r w:rsidR="009A2FFD">
        <w:t xml:space="preserve"> by the Chair, </w:t>
      </w:r>
      <w:r w:rsidR="00A6582E">
        <w:t>Vice</w:t>
      </w:r>
      <w:r w:rsidR="009A2FFD">
        <w:t xml:space="preserve">-Chair or </w:t>
      </w:r>
      <w:r w:rsidR="00A6582E">
        <w:t>Treasurer</w:t>
      </w:r>
      <w:r w:rsidR="009A2FFD">
        <w:t xml:space="preserve">. </w:t>
      </w:r>
      <w:r w:rsidR="007657DA">
        <w:t xml:space="preserve"> </w:t>
      </w:r>
    </w:p>
    <w:p w14:paraId="66951C1E" w14:textId="5D56BC57" w:rsidR="00037D25" w:rsidRDefault="00A01673" w:rsidP="00037D25">
      <w:pPr>
        <w:pStyle w:val="Heading2"/>
      </w:pPr>
      <w:r>
        <w:t>4</w:t>
      </w:r>
      <w:r w:rsidR="00C2003C">
        <w:t>.</w:t>
      </w:r>
      <w:r w:rsidR="00A6582E">
        <w:t>4</w:t>
      </w:r>
      <w:r w:rsidR="00C2003C">
        <w:t xml:space="preserve"> </w:t>
      </w:r>
      <w:r w:rsidR="00037D25">
        <w:t>Payment by bank cards</w:t>
      </w:r>
    </w:p>
    <w:p w14:paraId="1D780AF8" w14:textId="7B40F815" w:rsidR="0071622F" w:rsidRPr="0071622F" w:rsidRDefault="0071622F" w:rsidP="0071622F">
      <w:r>
        <w:t xml:space="preserve">There are no bank cards held on any of the bank accounts </w:t>
      </w:r>
      <w:r w:rsidR="00EF712F">
        <w:t>managed</w:t>
      </w:r>
      <w:r>
        <w:t xml:space="preserve"> by </w:t>
      </w:r>
      <w:r w:rsidR="005E0A10">
        <w:t>Southwell u3a</w:t>
      </w:r>
      <w:r>
        <w:t xml:space="preserve">. </w:t>
      </w:r>
    </w:p>
    <w:p w14:paraId="31F9E328" w14:textId="0F7B5946" w:rsidR="00037D25" w:rsidRPr="00666EEB" w:rsidRDefault="00A01673" w:rsidP="00666EEB">
      <w:pPr>
        <w:pStyle w:val="Heading2"/>
        <w:rPr>
          <w:rStyle w:val="Strong"/>
          <w:b/>
          <w:bCs w:val="0"/>
        </w:rPr>
      </w:pPr>
      <w:r>
        <w:rPr>
          <w:rStyle w:val="Strong"/>
          <w:b/>
          <w:bCs w:val="0"/>
        </w:rPr>
        <w:t>4</w:t>
      </w:r>
      <w:r w:rsidR="00666EEB" w:rsidRPr="00666EEB">
        <w:rPr>
          <w:rStyle w:val="Strong"/>
          <w:b/>
          <w:bCs w:val="0"/>
        </w:rPr>
        <w:t>.</w:t>
      </w:r>
      <w:r>
        <w:rPr>
          <w:rStyle w:val="Strong"/>
          <w:b/>
          <w:bCs w:val="0"/>
        </w:rPr>
        <w:t>5</w:t>
      </w:r>
      <w:r w:rsidR="00666EEB" w:rsidRPr="00666EEB">
        <w:rPr>
          <w:rStyle w:val="Strong"/>
          <w:b/>
          <w:bCs w:val="0"/>
        </w:rPr>
        <w:t xml:space="preserve"> </w:t>
      </w:r>
      <w:r w:rsidR="00037D25" w:rsidRPr="00666EEB">
        <w:rPr>
          <w:rStyle w:val="Strong"/>
          <w:b/>
          <w:bCs w:val="0"/>
        </w:rPr>
        <w:t>Personal debit or credit cards</w:t>
      </w:r>
    </w:p>
    <w:p w14:paraId="5A8C3914" w14:textId="2D1189EE" w:rsidR="00037D25" w:rsidRDefault="00037D25" w:rsidP="00037D25">
      <w:r>
        <w:t xml:space="preserve">The use of personal debit or credit cards for interest group activities needs to be closely managed. Permission must be sought from the </w:t>
      </w:r>
      <w:r w:rsidR="00DA59A3">
        <w:t xml:space="preserve">management </w:t>
      </w:r>
      <w:r>
        <w:t>committee where a group feels that there is no other viable way to make payments.</w:t>
      </w:r>
      <w:r w:rsidRPr="001710BA">
        <w:t xml:space="preserve"> </w:t>
      </w:r>
      <w:r w:rsidR="0071622F">
        <w:t>(</w:t>
      </w:r>
      <w:r w:rsidR="007478AA">
        <w:t>See</w:t>
      </w:r>
      <w:r w:rsidR="0071622F">
        <w:t xml:space="preserve"> Guidance for Group Leaders Financial Transactions)</w:t>
      </w:r>
    </w:p>
    <w:p w14:paraId="497C785C" w14:textId="77777777" w:rsidR="00666EEB" w:rsidRPr="00DA59A3" w:rsidRDefault="00666EEB" w:rsidP="00037D25"/>
    <w:p w14:paraId="030C3C12" w14:textId="54E90E47" w:rsidR="00037D25" w:rsidRPr="0095464A" w:rsidRDefault="000226B7" w:rsidP="00037D25">
      <w:pPr>
        <w:pStyle w:val="Heading1"/>
      </w:pPr>
      <w:r>
        <w:t>5</w:t>
      </w:r>
      <w:r w:rsidR="00666EEB">
        <w:t xml:space="preserve"> </w:t>
      </w:r>
      <w:r w:rsidR="00037D25">
        <w:t>Groups’ finances</w:t>
      </w:r>
      <w:r w:rsidR="00CE7040">
        <w:t xml:space="preserve"> (See Guidance </w:t>
      </w:r>
      <w:r w:rsidR="007D4F22">
        <w:t xml:space="preserve">for Group Leaders </w:t>
      </w:r>
      <w:r w:rsidR="00CE7040">
        <w:t xml:space="preserve">on Group Financial Transactions) </w:t>
      </w:r>
    </w:p>
    <w:p w14:paraId="07694101" w14:textId="0FC3C5FB" w:rsidR="00037D25" w:rsidRDefault="00037D25" w:rsidP="00037D25">
      <w:pPr>
        <w:rPr>
          <w:bCs/>
        </w:rPr>
      </w:pPr>
      <w:r w:rsidRPr="008406E1">
        <w:t>Interest groups are expected to be self–financing and can collect such sums of money as the group members and leader</w:t>
      </w:r>
      <w:r w:rsidR="00523D9D">
        <w:t>s</w:t>
      </w:r>
      <w:r w:rsidRPr="008406E1">
        <w:t xml:space="preserve"> deem to be necessary to undertake their activities.</w:t>
      </w:r>
      <w:r>
        <w:t xml:space="preserve"> </w:t>
      </w:r>
      <w:r w:rsidRPr="00AB5FED">
        <w:t>T</w:t>
      </w:r>
      <w:r w:rsidRPr="008406E1">
        <w:t xml:space="preserve">he funds of these groups belong to the </w:t>
      </w:r>
      <w:r w:rsidR="00D11A12">
        <w:t>u</w:t>
      </w:r>
      <w:r w:rsidR="005E0A10">
        <w:t>3a</w:t>
      </w:r>
      <w:r w:rsidRPr="008406E1">
        <w:t xml:space="preserve">. </w:t>
      </w:r>
      <w:r>
        <w:rPr>
          <w:bCs/>
        </w:rPr>
        <w:t>G</w:t>
      </w:r>
      <w:r w:rsidRPr="00C6133E">
        <w:rPr>
          <w:bCs/>
        </w:rPr>
        <w:t xml:space="preserve">roups are </w:t>
      </w:r>
      <w:r>
        <w:rPr>
          <w:bCs/>
        </w:rPr>
        <w:t>permitted</w:t>
      </w:r>
      <w:r w:rsidRPr="00C6133E">
        <w:rPr>
          <w:bCs/>
        </w:rPr>
        <w:t xml:space="preserve"> to make any expenditure deemed necessary by the group members and the group </w:t>
      </w:r>
      <w:r w:rsidR="00CE7040">
        <w:rPr>
          <w:bCs/>
        </w:rPr>
        <w:t>leader</w:t>
      </w:r>
      <w:r>
        <w:rPr>
          <w:bCs/>
        </w:rPr>
        <w:t xml:space="preserve"> </w:t>
      </w:r>
      <w:r w:rsidRPr="00C6133E">
        <w:rPr>
          <w:bCs/>
        </w:rPr>
        <w:t xml:space="preserve">and can withdraw money on </w:t>
      </w:r>
      <w:r>
        <w:rPr>
          <w:bCs/>
        </w:rPr>
        <w:t>request</w:t>
      </w:r>
      <w:r w:rsidRPr="00C6133E">
        <w:rPr>
          <w:bCs/>
        </w:rPr>
        <w:t xml:space="preserve"> from the </w:t>
      </w:r>
      <w:r w:rsidR="00D8032B">
        <w:rPr>
          <w:bCs/>
        </w:rPr>
        <w:t>ring-fenced</w:t>
      </w:r>
      <w:r w:rsidRPr="00C6133E">
        <w:rPr>
          <w:bCs/>
        </w:rPr>
        <w:t xml:space="preserve"> funds held by the </w:t>
      </w:r>
      <w:r w:rsidR="00D11A12">
        <w:rPr>
          <w:bCs/>
        </w:rPr>
        <w:t>u</w:t>
      </w:r>
      <w:r w:rsidR="005E0A10">
        <w:rPr>
          <w:bCs/>
        </w:rPr>
        <w:t>3a</w:t>
      </w:r>
      <w:r w:rsidRPr="00C6133E">
        <w:rPr>
          <w:bCs/>
        </w:rPr>
        <w:t xml:space="preserve"> on their behalf</w:t>
      </w:r>
      <w:r>
        <w:rPr>
          <w:bCs/>
        </w:rPr>
        <w:t>, as appropriate</w:t>
      </w:r>
      <w:r w:rsidRPr="00C6133E">
        <w:rPr>
          <w:bCs/>
        </w:rPr>
        <w:t xml:space="preserve">. </w:t>
      </w:r>
      <w:r>
        <w:rPr>
          <w:bCs/>
        </w:rPr>
        <w:t xml:space="preserve">The Treasurer, </w:t>
      </w:r>
      <w:r w:rsidR="0071622F">
        <w:rPr>
          <w:bCs/>
        </w:rPr>
        <w:t>Group</w:t>
      </w:r>
      <w:r w:rsidR="00E62374">
        <w:rPr>
          <w:bCs/>
        </w:rPr>
        <w:t>s</w:t>
      </w:r>
      <w:r w:rsidR="0071622F">
        <w:rPr>
          <w:bCs/>
        </w:rPr>
        <w:t xml:space="preserve"> Treasurer, </w:t>
      </w:r>
      <w:r>
        <w:rPr>
          <w:bCs/>
        </w:rPr>
        <w:t>Group</w:t>
      </w:r>
      <w:r w:rsidR="000226B7">
        <w:rPr>
          <w:bCs/>
        </w:rPr>
        <w:t>s</w:t>
      </w:r>
      <w:r>
        <w:rPr>
          <w:bCs/>
        </w:rPr>
        <w:t xml:space="preserve"> Co-ordinator and Group Leader(s) need to agree </w:t>
      </w:r>
      <w:r w:rsidR="00CE7040">
        <w:rPr>
          <w:bCs/>
        </w:rPr>
        <w:t xml:space="preserve">on </w:t>
      </w:r>
      <w:r>
        <w:rPr>
          <w:bCs/>
        </w:rPr>
        <w:t xml:space="preserve">what records </w:t>
      </w:r>
      <w:r w:rsidR="00FB3B77">
        <w:rPr>
          <w:bCs/>
        </w:rPr>
        <w:t xml:space="preserve">the </w:t>
      </w:r>
      <w:r w:rsidR="00E37680">
        <w:rPr>
          <w:bCs/>
        </w:rPr>
        <w:t>interest group is required to keep.</w:t>
      </w:r>
      <w:r w:rsidR="003162CF">
        <w:rPr>
          <w:bCs/>
        </w:rPr>
        <w:t xml:space="preserve"> This is necessary</w:t>
      </w:r>
      <w:r w:rsidR="00356EA1">
        <w:rPr>
          <w:bCs/>
        </w:rPr>
        <w:t>, as follows:</w:t>
      </w:r>
    </w:p>
    <w:p w14:paraId="7613E970" w14:textId="77777777" w:rsidR="00DE38BA" w:rsidRDefault="00DE38BA" w:rsidP="00037D25">
      <w:pPr>
        <w:rPr>
          <w:bCs/>
        </w:rPr>
      </w:pPr>
    </w:p>
    <w:p w14:paraId="6BEF7B43" w14:textId="5D1CAA8A" w:rsidR="00037D25" w:rsidRDefault="00356EA1" w:rsidP="00037D25">
      <w:pPr>
        <w:pStyle w:val="ListParagraph"/>
        <w:numPr>
          <w:ilvl w:val="0"/>
          <w:numId w:val="16"/>
        </w:numPr>
        <w:spacing w:after="160" w:line="259" w:lineRule="auto"/>
        <w:rPr>
          <w:bCs/>
        </w:rPr>
      </w:pPr>
      <w:r>
        <w:rPr>
          <w:bCs/>
        </w:rPr>
        <w:t>a</w:t>
      </w:r>
      <w:r w:rsidR="00037D25">
        <w:rPr>
          <w:bCs/>
        </w:rPr>
        <w:t xml:space="preserve">llow the Treasurer to keep accurate accounts for presentation to the AGM, for discussion with the trustees and to meet regulatory requirements. </w:t>
      </w:r>
    </w:p>
    <w:p w14:paraId="5D589724" w14:textId="0C259EDB" w:rsidR="00037D25" w:rsidRDefault="00356EA1" w:rsidP="00037D25">
      <w:pPr>
        <w:pStyle w:val="ListParagraph"/>
        <w:numPr>
          <w:ilvl w:val="0"/>
          <w:numId w:val="16"/>
        </w:numPr>
        <w:spacing w:after="160" w:line="259" w:lineRule="auto"/>
        <w:rPr>
          <w:bCs/>
        </w:rPr>
      </w:pPr>
      <w:r>
        <w:rPr>
          <w:bCs/>
        </w:rPr>
        <w:t>a</w:t>
      </w:r>
      <w:r w:rsidR="00037D25">
        <w:rPr>
          <w:bCs/>
        </w:rPr>
        <w:t xml:space="preserve">llow the group members to understand how their monies are being managed. </w:t>
      </w:r>
    </w:p>
    <w:p w14:paraId="2AAB1AAB" w14:textId="6E2B4270" w:rsidR="00037D25" w:rsidRDefault="00356EA1" w:rsidP="00037D25">
      <w:pPr>
        <w:pStyle w:val="ListParagraph"/>
        <w:numPr>
          <w:ilvl w:val="0"/>
          <w:numId w:val="16"/>
        </w:numPr>
        <w:spacing w:after="160" w:line="259" w:lineRule="auto"/>
        <w:rPr>
          <w:bCs/>
        </w:rPr>
      </w:pPr>
      <w:r>
        <w:rPr>
          <w:bCs/>
        </w:rPr>
        <w:t>m</w:t>
      </w:r>
      <w:r w:rsidR="00037D25">
        <w:rPr>
          <w:bCs/>
        </w:rPr>
        <w:t xml:space="preserve">aintain transparency and trust for all concerned. </w:t>
      </w:r>
    </w:p>
    <w:p w14:paraId="012ADCC1" w14:textId="0CFD069D" w:rsidR="00037D25" w:rsidRDefault="00356EA1" w:rsidP="00037D25">
      <w:pPr>
        <w:pStyle w:val="ListParagraph"/>
        <w:numPr>
          <w:ilvl w:val="0"/>
          <w:numId w:val="16"/>
        </w:numPr>
        <w:spacing w:after="160" w:line="259" w:lineRule="auto"/>
        <w:rPr>
          <w:bCs/>
        </w:rPr>
      </w:pPr>
      <w:r>
        <w:rPr>
          <w:bCs/>
        </w:rPr>
        <w:t>m</w:t>
      </w:r>
      <w:r w:rsidR="00037D25">
        <w:rPr>
          <w:bCs/>
        </w:rPr>
        <w:t xml:space="preserve">inimise the risk of error and potential loss of funds. </w:t>
      </w:r>
    </w:p>
    <w:p w14:paraId="6463884A" w14:textId="54CEBACD" w:rsidR="00037D25" w:rsidRDefault="00356EA1" w:rsidP="00037D25">
      <w:pPr>
        <w:pStyle w:val="ListParagraph"/>
        <w:numPr>
          <w:ilvl w:val="0"/>
          <w:numId w:val="16"/>
        </w:numPr>
        <w:spacing w:after="160" w:line="259" w:lineRule="auto"/>
        <w:rPr>
          <w:bCs/>
        </w:rPr>
      </w:pPr>
      <w:r>
        <w:rPr>
          <w:bCs/>
        </w:rPr>
        <w:t>a</w:t>
      </w:r>
      <w:r w:rsidR="00037D25">
        <w:rPr>
          <w:bCs/>
        </w:rPr>
        <w:t xml:space="preserve">llow group leaders to maintain cash floats. </w:t>
      </w:r>
    </w:p>
    <w:p w14:paraId="18B0A320" w14:textId="77777777" w:rsidR="00B36E93" w:rsidRDefault="00B36E93" w:rsidP="00B36E93">
      <w:pPr>
        <w:pStyle w:val="ListParagraph"/>
        <w:spacing w:after="160" w:line="259" w:lineRule="auto"/>
        <w:rPr>
          <w:bCs/>
        </w:rPr>
      </w:pPr>
    </w:p>
    <w:p w14:paraId="620AC76B" w14:textId="0480EFB6" w:rsidR="00B8690B" w:rsidRDefault="008A6FDF" w:rsidP="008A6FDF">
      <w:pPr>
        <w:spacing w:after="160" w:line="259" w:lineRule="auto"/>
        <w:rPr>
          <w:bCs/>
        </w:rPr>
      </w:pPr>
      <w:r>
        <w:rPr>
          <w:bCs/>
        </w:rPr>
        <w:t>The Treasurer/Group</w:t>
      </w:r>
      <w:r w:rsidR="005D00E2">
        <w:rPr>
          <w:bCs/>
        </w:rPr>
        <w:t xml:space="preserve">s </w:t>
      </w:r>
      <w:r>
        <w:rPr>
          <w:bCs/>
        </w:rPr>
        <w:t>Treasurer and Group</w:t>
      </w:r>
      <w:r w:rsidR="000226B7">
        <w:rPr>
          <w:bCs/>
        </w:rPr>
        <w:t>s</w:t>
      </w:r>
      <w:r>
        <w:rPr>
          <w:bCs/>
        </w:rPr>
        <w:t xml:space="preserve"> Co-Ordinator m</w:t>
      </w:r>
      <w:r w:rsidR="005D00E2">
        <w:rPr>
          <w:bCs/>
        </w:rPr>
        <w:t xml:space="preserve">ay </w:t>
      </w:r>
      <w:r>
        <w:rPr>
          <w:bCs/>
        </w:rPr>
        <w:t xml:space="preserve">agree that transaction records are not required. This will only apply if there </w:t>
      </w:r>
      <w:r w:rsidR="007206D4">
        <w:rPr>
          <w:bCs/>
        </w:rPr>
        <w:t>is</w:t>
      </w:r>
      <w:r>
        <w:rPr>
          <w:bCs/>
        </w:rPr>
        <w:t xml:space="preserve"> </w:t>
      </w:r>
      <w:r w:rsidR="007206D4">
        <w:rPr>
          <w:bCs/>
        </w:rPr>
        <w:t xml:space="preserve">a </w:t>
      </w:r>
      <w:r>
        <w:rPr>
          <w:bCs/>
        </w:rPr>
        <w:t xml:space="preserve">small amount of cash </w:t>
      </w:r>
      <w:r w:rsidR="007206D4">
        <w:rPr>
          <w:bCs/>
        </w:rPr>
        <w:t xml:space="preserve">collected that is paid out immediately and not held by the group leader. </w:t>
      </w:r>
    </w:p>
    <w:p w14:paraId="673548F9" w14:textId="77777777" w:rsidR="00BF4843" w:rsidRDefault="00BF4843" w:rsidP="008A6FDF">
      <w:pPr>
        <w:spacing w:after="160" w:line="259" w:lineRule="auto"/>
        <w:rPr>
          <w:bCs/>
        </w:rPr>
      </w:pPr>
    </w:p>
    <w:p w14:paraId="0B44FD54" w14:textId="77777777" w:rsidR="00BF4843" w:rsidRPr="00B8690B" w:rsidRDefault="00BF4843" w:rsidP="008A6FDF">
      <w:pPr>
        <w:spacing w:after="160" w:line="259" w:lineRule="auto"/>
        <w:rPr>
          <w:bCs/>
        </w:rPr>
      </w:pPr>
    </w:p>
    <w:p w14:paraId="59707738" w14:textId="4BCF9C6D" w:rsidR="00037D25" w:rsidRPr="00C66E5D" w:rsidRDefault="00D11A12" w:rsidP="00037D25">
      <w:pPr>
        <w:pStyle w:val="Heading2"/>
      </w:pPr>
      <w:r>
        <w:lastRenderedPageBreak/>
        <w:t>5</w:t>
      </w:r>
      <w:r w:rsidR="006855AD">
        <w:t xml:space="preserve">.1 </w:t>
      </w:r>
      <w:r w:rsidR="00037D25">
        <w:t>Receipts</w:t>
      </w:r>
    </w:p>
    <w:p w14:paraId="4A9A79B5" w14:textId="483C4DFE" w:rsidR="00037D25" w:rsidRDefault="00037D25" w:rsidP="00037D25">
      <w:pPr>
        <w:rPr>
          <w:bCs/>
        </w:rPr>
      </w:pPr>
      <w:r>
        <w:rPr>
          <w:bCs/>
        </w:rPr>
        <w:t>To manage the handover of cash and cheques to be paid into the</w:t>
      </w:r>
      <w:r w:rsidR="0071622F">
        <w:rPr>
          <w:bCs/>
        </w:rPr>
        <w:t xml:space="preserve"> Groups </w:t>
      </w:r>
      <w:r w:rsidR="00AC00C6">
        <w:rPr>
          <w:bCs/>
        </w:rPr>
        <w:t>B</w:t>
      </w:r>
      <w:r>
        <w:rPr>
          <w:bCs/>
        </w:rPr>
        <w:t xml:space="preserve">ank </w:t>
      </w:r>
      <w:r w:rsidR="00AC00C6">
        <w:rPr>
          <w:bCs/>
        </w:rPr>
        <w:t>A</w:t>
      </w:r>
      <w:r>
        <w:rPr>
          <w:bCs/>
        </w:rPr>
        <w:t xml:space="preserve">ccount the </w:t>
      </w:r>
      <w:r w:rsidR="00DA59A3">
        <w:rPr>
          <w:bCs/>
        </w:rPr>
        <w:t xml:space="preserve">management </w:t>
      </w:r>
      <w:r>
        <w:rPr>
          <w:bCs/>
        </w:rPr>
        <w:t>committee has decided that:</w:t>
      </w:r>
    </w:p>
    <w:p w14:paraId="233BF0D8" w14:textId="447B3812" w:rsidR="00037D25" w:rsidRDefault="00037D25" w:rsidP="00037D25">
      <w:pPr>
        <w:pStyle w:val="ListParagraph"/>
        <w:numPr>
          <w:ilvl w:val="0"/>
          <w:numId w:val="17"/>
        </w:numPr>
        <w:spacing w:after="160" w:line="256" w:lineRule="auto"/>
        <w:rPr>
          <w:bCs/>
        </w:rPr>
      </w:pPr>
      <w:r w:rsidRPr="00C66E5D">
        <w:rPr>
          <w:bCs/>
        </w:rPr>
        <w:t>Bank paying in slips</w:t>
      </w:r>
      <w:r w:rsidR="00093338">
        <w:rPr>
          <w:bCs/>
        </w:rPr>
        <w:t xml:space="preserve"> </w:t>
      </w:r>
      <w:r w:rsidRPr="00C66E5D">
        <w:rPr>
          <w:bCs/>
        </w:rPr>
        <w:t xml:space="preserve">will not be given to group leaders for this purpose. </w:t>
      </w:r>
    </w:p>
    <w:p w14:paraId="687609A3" w14:textId="42C63F16" w:rsidR="0071622F" w:rsidRPr="00C66E5D" w:rsidRDefault="0071622F" w:rsidP="00037D25">
      <w:pPr>
        <w:pStyle w:val="ListParagraph"/>
        <w:numPr>
          <w:ilvl w:val="0"/>
          <w:numId w:val="17"/>
        </w:numPr>
        <w:spacing w:after="160" w:line="256" w:lineRule="auto"/>
        <w:rPr>
          <w:bCs/>
        </w:rPr>
      </w:pPr>
      <w:r>
        <w:rPr>
          <w:bCs/>
        </w:rPr>
        <w:t>A deposit</w:t>
      </w:r>
      <w:r w:rsidR="0095468A">
        <w:rPr>
          <w:bCs/>
        </w:rPr>
        <w:t xml:space="preserve"> form</w:t>
      </w:r>
      <w:r w:rsidR="009D144C">
        <w:rPr>
          <w:bCs/>
        </w:rPr>
        <w:t>,</w:t>
      </w:r>
      <w:r>
        <w:rPr>
          <w:bCs/>
        </w:rPr>
        <w:t xml:space="preserve"> form </w:t>
      </w:r>
      <w:r w:rsidR="000226B7">
        <w:rPr>
          <w:bCs/>
        </w:rPr>
        <w:t>dd</w:t>
      </w:r>
      <w:r>
        <w:rPr>
          <w:bCs/>
        </w:rPr>
        <w:t xml:space="preserve"> will be completed and</w:t>
      </w:r>
      <w:r w:rsidR="008E6B22">
        <w:rPr>
          <w:bCs/>
        </w:rPr>
        <w:t xml:space="preserve"> the bottom part</w:t>
      </w:r>
      <w:r>
        <w:rPr>
          <w:bCs/>
        </w:rPr>
        <w:t xml:space="preserve"> forwarded to the Group</w:t>
      </w:r>
      <w:r w:rsidR="00093338">
        <w:rPr>
          <w:bCs/>
        </w:rPr>
        <w:t>s</w:t>
      </w:r>
      <w:r>
        <w:rPr>
          <w:bCs/>
        </w:rPr>
        <w:t xml:space="preserve"> Treasurer with the appropriate funds. </w:t>
      </w:r>
    </w:p>
    <w:p w14:paraId="4D934B03" w14:textId="197F00A8" w:rsidR="00037D25" w:rsidRPr="00C66E5D" w:rsidRDefault="00037D25" w:rsidP="00037D25">
      <w:pPr>
        <w:pStyle w:val="ListParagraph"/>
        <w:numPr>
          <w:ilvl w:val="0"/>
          <w:numId w:val="17"/>
        </w:numPr>
        <w:spacing w:after="160" w:line="256" w:lineRule="auto"/>
        <w:rPr>
          <w:bCs/>
        </w:rPr>
      </w:pPr>
      <w:r w:rsidRPr="00C66E5D">
        <w:rPr>
          <w:bCs/>
        </w:rPr>
        <w:t>Group leaders may</w:t>
      </w:r>
      <w:r w:rsidR="008E6B22">
        <w:rPr>
          <w:bCs/>
        </w:rPr>
        <w:t xml:space="preserve"> </w:t>
      </w:r>
      <w:r w:rsidRPr="00C66E5D">
        <w:rPr>
          <w:bCs/>
        </w:rPr>
        <w:t>pay sums</w:t>
      </w:r>
      <w:r w:rsidR="00A15E8E">
        <w:rPr>
          <w:bCs/>
        </w:rPr>
        <w:t xml:space="preserve"> in advance for activities</w:t>
      </w:r>
      <w:r w:rsidRPr="00C66E5D">
        <w:rPr>
          <w:bCs/>
        </w:rPr>
        <w:t xml:space="preserve"> by issuing their own </w:t>
      </w:r>
      <w:r w:rsidR="0071622F">
        <w:rPr>
          <w:bCs/>
        </w:rPr>
        <w:t>cheques</w:t>
      </w:r>
      <w:r w:rsidRPr="00C66E5D">
        <w:rPr>
          <w:bCs/>
        </w:rPr>
        <w:t xml:space="preserve"> or paying online through their own bank account</w:t>
      </w:r>
      <w:r w:rsidR="0071622F">
        <w:rPr>
          <w:bCs/>
        </w:rPr>
        <w:t xml:space="preserve"> and informing the Groups </w:t>
      </w:r>
      <w:r w:rsidR="00CE7040">
        <w:rPr>
          <w:bCs/>
        </w:rPr>
        <w:t>Treasurer</w:t>
      </w:r>
      <w:r w:rsidR="0071622F">
        <w:rPr>
          <w:bCs/>
        </w:rPr>
        <w:t xml:space="preserve">. </w:t>
      </w:r>
      <w:r w:rsidR="00A15E8E">
        <w:rPr>
          <w:bCs/>
        </w:rPr>
        <w:t>(Reimbursement from group members can be cash or cheques however any cheque must be made out to Southwell u3a and sent to the Groups Treasure</w:t>
      </w:r>
      <w:r w:rsidR="00D11A12">
        <w:rPr>
          <w:bCs/>
        </w:rPr>
        <w:t xml:space="preserve">r </w:t>
      </w:r>
      <w:r w:rsidR="00A15E8E">
        <w:rPr>
          <w:bCs/>
        </w:rPr>
        <w:t xml:space="preserve">for reimbursement). </w:t>
      </w:r>
    </w:p>
    <w:p w14:paraId="271A7DDD" w14:textId="6282C2BD" w:rsidR="00037D25" w:rsidRDefault="00037D25" w:rsidP="00037D25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Cash held back for cash flow purposes will be within </w:t>
      </w:r>
      <w:r w:rsidR="00D11A12">
        <w:t>u</w:t>
      </w:r>
      <w:r w:rsidR="005E0A10">
        <w:t>3a</w:t>
      </w:r>
      <w:r>
        <w:t xml:space="preserve">’s approved limits (they will vary by activity). </w:t>
      </w:r>
    </w:p>
    <w:p w14:paraId="6BCF9F87" w14:textId="7B9A6A81" w:rsidR="00CE7040" w:rsidRDefault="00CE7040" w:rsidP="00037D25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Balance Sheet form </w:t>
      </w:r>
      <w:proofErr w:type="spellStart"/>
      <w:r w:rsidR="000226B7">
        <w:t>ee</w:t>
      </w:r>
      <w:proofErr w:type="spellEnd"/>
      <w:r>
        <w:t xml:space="preserve"> needs to record all income received and </w:t>
      </w:r>
      <w:r w:rsidR="007F244A">
        <w:t>payments made.</w:t>
      </w:r>
    </w:p>
    <w:p w14:paraId="3E5B4EEB" w14:textId="7D0CA4C2" w:rsidR="00037D25" w:rsidRDefault="00D11A12" w:rsidP="006855AD">
      <w:pPr>
        <w:pStyle w:val="Heading2"/>
        <w:rPr>
          <w:rStyle w:val="Strong"/>
          <w:b/>
          <w:bCs w:val="0"/>
        </w:rPr>
      </w:pPr>
      <w:r>
        <w:rPr>
          <w:rStyle w:val="Strong"/>
          <w:b/>
          <w:bCs w:val="0"/>
        </w:rPr>
        <w:t>5</w:t>
      </w:r>
      <w:r w:rsidR="006855AD" w:rsidRPr="006855AD">
        <w:rPr>
          <w:rStyle w:val="Strong"/>
          <w:b/>
          <w:bCs w:val="0"/>
        </w:rPr>
        <w:t xml:space="preserve">.2 </w:t>
      </w:r>
      <w:r w:rsidR="00037D25" w:rsidRPr="006855AD">
        <w:rPr>
          <w:rStyle w:val="Strong"/>
          <w:b/>
          <w:bCs w:val="0"/>
        </w:rPr>
        <w:t>Payments</w:t>
      </w:r>
    </w:p>
    <w:p w14:paraId="2ADA701D" w14:textId="77777777" w:rsidR="00FA163D" w:rsidRDefault="00FA163D" w:rsidP="00FA163D"/>
    <w:p w14:paraId="760CC4A9" w14:textId="254E236F" w:rsidR="00FA163D" w:rsidRDefault="00CA6A57" w:rsidP="00FA163D">
      <w:r>
        <w:t>The Groups Treasurer will make group payments</w:t>
      </w:r>
      <w:r w:rsidR="00CA35E7">
        <w:t xml:space="preserve"> from the Groups Bank Account.</w:t>
      </w:r>
    </w:p>
    <w:p w14:paraId="29E0DC67" w14:textId="77777777" w:rsidR="00D33AAD" w:rsidRPr="00FA163D" w:rsidRDefault="00D33AAD" w:rsidP="00FA163D"/>
    <w:p w14:paraId="4FEF70BA" w14:textId="61F7EC8D" w:rsidR="00037D25" w:rsidRDefault="00037D25" w:rsidP="00037D25">
      <w:r>
        <w:t xml:space="preserve">The </w:t>
      </w:r>
      <w:r w:rsidR="00EA4A04">
        <w:t xml:space="preserve">Treasurer </w:t>
      </w:r>
      <w:r>
        <w:t>will inform relevant group leaders as to the approved process for payments</w:t>
      </w:r>
      <w:r w:rsidR="00826A9E">
        <w:t>.</w:t>
      </w:r>
      <w:r>
        <w:t xml:space="preserve"> </w:t>
      </w:r>
    </w:p>
    <w:p w14:paraId="697412A1" w14:textId="77777777" w:rsidR="008E07CC" w:rsidRDefault="008E07CC" w:rsidP="00037D25"/>
    <w:p w14:paraId="62DEFBDB" w14:textId="7632B4DF" w:rsidR="008E07CC" w:rsidRDefault="008E07CC" w:rsidP="00037D25">
      <w:r>
        <w:t xml:space="preserve">Invoices should be in the name of </w:t>
      </w:r>
      <w:r w:rsidR="005E0A10">
        <w:t>Southwell u3a</w:t>
      </w:r>
      <w:r>
        <w:t xml:space="preserve"> and passed to the </w:t>
      </w:r>
      <w:r w:rsidR="0015576C">
        <w:t>G</w:t>
      </w:r>
      <w:r>
        <w:t xml:space="preserve">roups </w:t>
      </w:r>
      <w:r w:rsidR="0015576C">
        <w:t>T</w:t>
      </w:r>
      <w:r w:rsidR="00F95F4F">
        <w:t>reasurer</w:t>
      </w:r>
      <w:r>
        <w:t xml:space="preserve"> for payment. </w:t>
      </w:r>
    </w:p>
    <w:p w14:paraId="0F59C1AF" w14:textId="77777777" w:rsidR="003F4763" w:rsidRDefault="003F4763" w:rsidP="00037D25"/>
    <w:p w14:paraId="11674E9A" w14:textId="2AFDA0D4" w:rsidR="003F4763" w:rsidRDefault="003F4763" w:rsidP="00037D25">
      <w:r>
        <w:t xml:space="preserve">All payment of invoices needs to be authorised by two </w:t>
      </w:r>
      <w:r w:rsidR="00D22222">
        <w:t>persons</w:t>
      </w:r>
      <w:r w:rsidR="002668FF">
        <w:t xml:space="preserve"> the </w:t>
      </w:r>
      <w:r w:rsidR="0017109F">
        <w:t xml:space="preserve">Treasurer, </w:t>
      </w:r>
      <w:r w:rsidR="002668FF">
        <w:t xml:space="preserve">Groups </w:t>
      </w:r>
      <w:r w:rsidR="004177F3">
        <w:t xml:space="preserve">Treasurer and Group Leader or </w:t>
      </w:r>
      <w:r w:rsidR="00984566">
        <w:t xml:space="preserve">Interest </w:t>
      </w:r>
      <w:r w:rsidR="004177F3">
        <w:t>Group Treasu</w:t>
      </w:r>
      <w:r w:rsidR="005415BC">
        <w:t>r</w:t>
      </w:r>
      <w:r w:rsidR="004177F3">
        <w:t xml:space="preserve">er </w:t>
      </w:r>
    </w:p>
    <w:p w14:paraId="1C58FBE7" w14:textId="77777777" w:rsidR="00D22222" w:rsidRDefault="00D22222" w:rsidP="00037D25"/>
    <w:p w14:paraId="03283A6D" w14:textId="3DCA3DA0" w:rsidR="00037D25" w:rsidRDefault="00037D25" w:rsidP="00037D25">
      <w:r w:rsidRPr="00BF6195">
        <w:rPr>
          <w:bCs/>
        </w:rPr>
        <w:t>Outside</w:t>
      </w:r>
      <w:r w:rsidRPr="003F1DF4">
        <w:t xml:space="preserve"> speakers should be asked to state their fees and any travel costs at the time of booking and a cheque obtained from the </w:t>
      </w:r>
      <w:r w:rsidR="00F04BC4">
        <w:t>Group</w:t>
      </w:r>
      <w:r w:rsidR="00D22222">
        <w:t>s</w:t>
      </w:r>
      <w:r w:rsidR="00F04BC4">
        <w:t xml:space="preserve"> </w:t>
      </w:r>
      <w:r w:rsidRPr="00BF6195">
        <w:rPr>
          <w:bCs/>
        </w:rPr>
        <w:t>Treasurer</w:t>
      </w:r>
      <w:r w:rsidRPr="003F1DF4">
        <w:t>.</w:t>
      </w:r>
    </w:p>
    <w:p w14:paraId="1507950F" w14:textId="77777777" w:rsidR="006855AD" w:rsidRDefault="006855AD" w:rsidP="00037D25"/>
    <w:p w14:paraId="395609C4" w14:textId="23FF0ECE" w:rsidR="00037D25" w:rsidRDefault="00037D25" w:rsidP="00037D25">
      <w:pPr>
        <w:rPr>
          <w:bCs/>
        </w:rPr>
      </w:pPr>
      <w:r w:rsidRPr="00BF6195">
        <w:rPr>
          <w:bCs/>
        </w:rPr>
        <w:t>Where the</w:t>
      </w:r>
      <w:r w:rsidR="00DA59A3">
        <w:rPr>
          <w:bCs/>
        </w:rPr>
        <w:t xml:space="preserve"> management</w:t>
      </w:r>
      <w:r w:rsidRPr="00BF6195">
        <w:rPr>
          <w:bCs/>
        </w:rPr>
        <w:t xml:space="preserve"> </w:t>
      </w:r>
      <w:r>
        <w:rPr>
          <w:bCs/>
        </w:rPr>
        <w:t>c</w:t>
      </w:r>
      <w:r w:rsidRPr="00BF6195">
        <w:rPr>
          <w:bCs/>
        </w:rPr>
        <w:t xml:space="preserve">ommittee has agreed </w:t>
      </w:r>
      <w:r w:rsidR="00CE7040">
        <w:rPr>
          <w:bCs/>
        </w:rPr>
        <w:t xml:space="preserve">to </w:t>
      </w:r>
      <w:r w:rsidRPr="00BF6195">
        <w:rPr>
          <w:bCs/>
        </w:rPr>
        <w:t>the use of a paid tutor, they must provide evidence of their self</w:t>
      </w:r>
      <w:r>
        <w:rPr>
          <w:bCs/>
        </w:rPr>
        <w:t>-</w:t>
      </w:r>
      <w:r w:rsidRPr="00BF6195">
        <w:rPr>
          <w:bCs/>
        </w:rPr>
        <w:t>employed</w:t>
      </w:r>
      <w:r w:rsidRPr="0073281C">
        <w:rPr>
          <w:bCs/>
        </w:rPr>
        <w:t xml:space="preserve"> status</w:t>
      </w:r>
      <w:r w:rsidR="00207FBC">
        <w:rPr>
          <w:bCs/>
        </w:rPr>
        <w:t xml:space="preserve">, public liability status </w:t>
      </w:r>
      <w:r w:rsidRPr="0073281C">
        <w:rPr>
          <w:bCs/>
        </w:rPr>
        <w:t xml:space="preserve">and invoice </w:t>
      </w:r>
      <w:r w:rsidR="005E0A10">
        <w:rPr>
          <w:bCs/>
        </w:rPr>
        <w:t>Southwell u3a</w:t>
      </w:r>
      <w:r w:rsidR="004B06F5">
        <w:rPr>
          <w:bCs/>
        </w:rPr>
        <w:t>.</w:t>
      </w:r>
      <w:r w:rsidR="00207FBC">
        <w:rPr>
          <w:bCs/>
        </w:rPr>
        <w:t xml:space="preserve"> </w:t>
      </w:r>
    </w:p>
    <w:p w14:paraId="3943C2A1" w14:textId="77777777" w:rsidR="002F4E2F" w:rsidRDefault="002F4E2F" w:rsidP="002F4E2F">
      <w:pPr>
        <w:rPr>
          <w:color w:val="auto"/>
        </w:rPr>
      </w:pPr>
    </w:p>
    <w:p w14:paraId="2FBDCB24" w14:textId="3553503E" w:rsidR="002F4E2F" w:rsidRPr="00DA59A3" w:rsidRDefault="002F4E2F" w:rsidP="002F4E2F">
      <w:pPr>
        <w:rPr>
          <w:color w:val="auto"/>
        </w:rPr>
      </w:pPr>
      <w:r w:rsidRPr="00DA59A3">
        <w:rPr>
          <w:color w:val="auto"/>
        </w:rPr>
        <w:t>Interest groups may purchase equipment providing there is sufficient funds in their account</w:t>
      </w:r>
      <w:r>
        <w:rPr>
          <w:color w:val="auto"/>
        </w:rPr>
        <w:t>. This equipment is the property of Southwell &amp; District u3a</w:t>
      </w:r>
      <w:r w:rsidR="00D11A12">
        <w:rPr>
          <w:color w:val="auto"/>
        </w:rPr>
        <w:t>.</w:t>
      </w:r>
    </w:p>
    <w:p w14:paraId="1F26E3D8" w14:textId="77777777" w:rsidR="002F4E2F" w:rsidRPr="000226B7" w:rsidRDefault="002F4E2F" w:rsidP="002F4E2F">
      <w:pPr>
        <w:rPr>
          <w:highlight w:val="red"/>
        </w:rPr>
      </w:pPr>
    </w:p>
    <w:p w14:paraId="31FF9F0D" w14:textId="77777777" w:rsidR="002F4E2F" w:rsidRPr="00DA59A3" w:rsidRDefault="002F4E2F" w:rsidP="002F4E2F">
      <w:r w:rsidRPr="00DA59A3">
        <w:t>In special circumstances an interest group may apply to the management comm</w:t>
      </w:r>
      <w:r>
        <w:t xml:space="preserve">ittee for funding for specialist equipment. </w:t>
      </w:r>
      <w:r w:rsidRPr="00DA59A3">
        <w:t xml:space="preserve"> </w:t>
      </w:r>
    </w:p>
    <w:p w14:paraId="7233D217" w14:textId="77777777" w:rsidR="006855AD" w:rsidRDefault="006855AD" w:rsidP="00037D25"/>
    <w:p w14:paraId="34C17774" w14:textId="69E5DA97" w:rsidR="00037D25" w:rsidRDefault="00037D25" w:rsidP="00037D25">
      <w:pPr>
        <w:rPr>
          <w:b/>
        </w:rPr>
      </w:pPr>
      <w:r w:rsidRPr="008F77F3">
        <w:t xml:space="preserve">The </w:t>
      </w:r>
      <w:r w:rsidR="00DA59A3">
        <w:t xml:space="preserve">management </w:t>
      </w:r>
      <w:r>
        <w:t>c</w:t>
      </w:r>
      <w:r w:rsidRPr="008F77F3">
        <w:t xml:space="preserve">ommittee (via the Treasurer) will monitor the income and expenditure of the </w:t>
      </w:r>
      <w:r>
        <w:t>g</w:t>
      </w:r>
      <w:r w:rsidRPr="008F77F3">
        <w:t>roups</w:t>
      </w:r>
      <w:r>
        <w:t>. Group leaders need to provide regular information, as agreed, to the Treasure</w:t>
      </w:r>
      <w:r w:rsidR="007658E1">
        <w:t>r/</w:t>
      </w:r>
      <w:r w:rsidR="00124722">
        <w:t xml:space="preserve">Groups </w:t>
      </w:r>
      <w:r w:rsidR="00D22222">
        <w:t>Treasurer</w:t>
      </w:r>
      <w:r>
        <w:t xml:space="preserve">. </w:t>
      </w:r>
      <w:r w:rsidR="004B06F5">
        <w:t>If</w:t>
      </w:r>
      <w:r>
        <w:t xml:space="preserve"> groups do not comply</w:t>
      </w:r>
      <w:r w:rsidR="00F4013F">
        <w:t>,</w:t>
      </w:r>
      <w:r>
        <w:t xml:space="preserve"> the </w:t>
      </w:r>
      <w:r w:rsidR="00DA59A3">
        <w:t xml:space="preserve">management </w:t>
      </w:r>
      <w:r>
        <w:t>committee will review whether the group is legitimately operating in line with the insurance and financial requirements.</w:t>
      </w:r>
    </w:p>
    <w:p w14:paraId="7D10600C" w14:textId="15C08E1E" w:rsidR="00037D25" w:rsidRPr="0095464A" w:rsidRDefault="00D11A12" w:rsidP="00037D25">
      <w:pPr>
        <w:pStyle w:val="Heading2"/>
      </w:pPr>
      <w:r>
        <w:lastRenderedPageBreak/>
        <w:t>5</w:t>
      </w:r>
      <w:r w:rsidR="008F7B34">
        <w:t xml:space="preserve">.3 </w:t>
      </w:r>
      <w:r w:rsidR="00037D25">
        <w:t>Social activities</w:t>
      </w:r>
      <w:r w:rsidR="00CE7040">
        <w:t xml:space="preserve"> (Guidance for trips and </w:t>
      </w:r>
      <w:r w:rsidR="007D4F22">
        <w:t>s</w:t>
      </w:r>
      <w:r w:rsidR="00CE7040">
        <w:t xml:space="preserve">ocial activities) </w:t>
      </w:r>
    </w:p>
    <w:p w14:paraId="7841B46D" w14:textId="77777777" w:rsidR="00037D25" w:rsidRDefault="00037D25" w:rsidP="00037D25">
      <w:r>
        <w:t>E</w:t>
      </w:r>
      <w:r w:rsidRPr="000E20D5">
        <w:t>vents such as theatre trips, visits or educational days out must be charged at cost and all participants pay appropriately</w:t>
      </w:r>
      <w:r>
        <w:t>. The costs paid by members must cover out-of-pocket expenses.</w:t>
      </w:r>
      <w:r w:rsidRPr="000E20D5">
        <w:t xml:space="preserve"> </w:t>
      </w:r>
    </w:p>
    <w:p w14:paraId="620B6228" w14:textId="77777777" w:rsidR="00D22222" w:rsidRPr="000E20D5" w:rsidRDefault="00D22222" w:rsidP="00037D25"/>
    <w:p w14:paraId="0BB3B469" w14:textId="5AF59D08" w:rsidR="00037D25" w:rsidRDefault="00037D25" w:rsidP="00037D25">
      <w:r w:rsidRPr="000E20D5">
        <w:t xml:space="preserve">The organiser of an event must not benefit from any discount (e.g. a free place) offered by the organisation providing the event. The value of free places must be shared out among all participants </w:t>
      </w:r>
      <w:r w:rsidR="000974FD">
        <w:t>attending</w:t>
      </w:r>
      <w:r w:rsidRPr="000E20D5">
        <w:t xml:space="preserve"> the event.</w:t>
      </w:r>
    </w:p>
    <w:p w14:paraId="6715A701" w14:textId="77777777" w:rsidR="008F7B34" w:rsidRDefault="008F7B34" w:rsidP="00037D25"/>
    <w:p w14:paraId="081CC889" w14:textId="4A4878DB" w:rsidR="00037D25" w:rsidRDefault="00037D25" w:rsidP="00037D25">
      <w:r w:rsidRPr="000E20D5">
        <w:t xml:space="preserve">Out-of-pocket expenses can be paid to an organiser out of the money collected for the event. As all </w:t>
      </w:r>
      <w:r w:rsidR="00D11A12">
        <w:t>u</w:t>
      </w:r>
      <w:r w:rsidR="005E0A10">
        <w:t>3a</w:t>
      </w:r>
      <w:r w:rsidRPr="000E20D5">
        <w:t xml:space="preserve"> members offer their services free to the movement, the organiser(s) must not get any pecuniary reward for organising an event</w:t>
      </w:r>
      <w:r>
        <w:t>.</w:t>
      </w:r>
      <w:r w:rsidRPr="000E20D5">
        <w:t xml:space="preserve"> </w:t>
      </w:r>
    </w:p>
    <w:p w14:paraId="7466D0ED" w14:textId="77777777" w:rsidR="00361AD9" w:rsidRDefault="00361AD9" w:rsidP="00037D25"/>
    <w:p w14:paraId="4E5BC50A" w14:textId="30B1A0AC" w:rsidR="00C82389" w:rsidRDefault="004B6FC8" w:rsidP="00037D25">
      <w:r>
        <w:t>Any surplus funds should be returned to those attending</w:t>
      </w:r>
      <w:r w:rsidR="004D4C71">
        <w:t xml:space="preserve"> </w:t>
      </w:r>
      <w:r w:rsidR="00C82389">
        <w:t xml:space="preserve">the </w:t>
      </w:r>
      <w:r w:rsidR="004D4C71">
        <w:t>event</w:t>
      </w:r>
      <w:r>
        <w:t xml:space="preserve"> However, when this is not possible </w:t>
      </w:r>
      <w:r w:rsidR="00C247C5">
        <w:t xml:space="preserve">or practical </w:t>
      </w:r>
      <w:r w:rsidR="00247B80">
        <w:t xml:space="preserve">the funds </w:t>
      </w:r>
      <w:r w:rsidR="0099729E">
        <w:t xml:space="preserve">should </w:t>
      </w:r>
      <w:r w:rsidR="00247B80">
        <w:t>be</w:t>
      </w:r>
      <w:r w:rsidR="00AB3499">
        <w:t xml:space="preserve"> </w:t>
      </w:r>
      <w:r w:rsidR="007E66BE">
        <w:t xml:space="preserve">retained in the social fund until the end of the financial year and if not used for the benefit of members </w:t>
      </w:r>
      <w:r w:rsidR="00C82389">
        <w:t>passed to the general account.</w:t>
      </w:r>
    </w:p>
    <w:p w14:paraId="5345DF93" w14:textId="30FC0C4F" w:rsidR="00037D25" w:rsidRPr="0095464A" w:rsidRDefault="00D11A12" w:rsidP="00037D25">
      <w:pPr>
        <w:pStyle w:val="Heading2"/>
      </w:pPr>
      <w:r>
        <w:t>5</w:t>
      </w:r>
      <w:r w:rsidR="008F7B34">
        <w:t xml:space="preserve">.4 </w:t>
      </w:r>
      <w:r w:rsidR="00037D25">
        <w:t>Payments to other charities</w:t>
      </w:r>
    </w:p>
    <w:p w14:paraId="3A9EDFE5" w14:textId="1C1BA662" w:rsidR="00037D25" w:rsidRPr="000E20D5" w:rsidRDefault="00037D25" w:rsidP="00037D25">
      <w:r w:rsidRPr="000E20D5">
        <w:t xml:space="preserve">In line with charity law, </w:t>
      </w:r>
      <w:r w:rsidR="005E0A10">
        <w:t>Southwell u3a</w:t>
      </w:r>
      <w:r w:rsidRPr="000E20D5">
        <w:t xml:space="preserve"> cannot raise funds for another charity that does not have similar charitable objectives. </w:t>
      </w:r>
      <w:r w:rsidR="005E0A10">
        <w:t>Southwell u3a</w:t>
      </w:r>
      <w:r>
        <w:t xml:space="preserve"> will make payments to speakers who have indicated that they intend to donate their fee to a specific charity but not </w:t>
      </w:r>
      <w:r w:rsidR="00CE7040">
        <w:t>directly</w:t>
      </w:r>
      <w:r>
        <w:t xml:space="preserve"> to their nominated charity.</w:t>
      </w:r>
    </w:p>
    <w:p w14:paraId="7C0037B1" w14:textId="1B85011C" w:rsidR="00037D25" w:rsidRPr="0095464A" w:rsidRDefault="00D11A12" w:rsidP="00037D25">
      <w:pPr>
        <w:pStyle w:val="Heading1"/>
      </w:pPr>
      <w:r>
        <w:t>6</w:t>
      </w:r>
      <w:r w:rsidR="008F7B34">
        <w:t xml:space="preserve"> </w:t>
      </w:r>
      <w:r w:rsidR="00037D25">
        <w:t>Expenses policy</w:t>
      </w:r>
    </w:p>
    <w:p w14:paraId="2F6589E5" w14:textId="079115A2" w:rsidR="00037D25" w:rsidRDefault="00CE7040" w:rsidP="00037D25">
      <w:r>
        <w:rPr>
          <w:bCs/>
        </w:rPr>
        <w:t>Out-of-pocket</w:t>
      </w:r>
      <w:r w:rsidR="00037D25">
        <w:rPr>
          <w:bCs/>
        </w:rPr>
        <w:t xml:space="preserve"> e</w:t>
      </w:r>
      <w:r w:rsidR="00037D25" w:rsidRPr="00052DDE">
        <w:rPr>
          <w:bCs/>
        </w:rPr>
        <w:t>xpenses</w:t>
      </w:r>
      <w:r w:rsidR="00037D25" w:rsidRPr="009805AB">
        <w:t xml:space="preserve"> incurred by </w:t>
      </w:r>
      <w:r w:rsidR="00037D25">
        <w:t xml:space="preserve">the volunteers who are involved with running the </w:t>
      </w:r>
      <w:r w:rsidR="005E0A10">
        <w:t>Southwell u3a</w:t>
      </w:r>
      <w:r w:rsidR="00037D25">
        <w:t xml:space="preserve"> will be reimbursed. E</w:t>
      </w:r>
      <w:r w:rsidR="00037D25" w:rsidRPr="003300EA">
        <w:t xml:space="preserve">xpense </w:t>
      </w:r>
      <w:r w:rsidR="00037D25">
        <w:t xml:space="preserve">claims must be submitted with receipts. Expense claims will be authorised by </w:t>
      </w:r>
      <w:r>
        <w:t xml:space="preserve">the </w:t>
      </w:r>
      <w:r w:rsidR="00107C9B">
        <w:t xml:space="preserve">Treasurer, </w:t>
      </w:r>
      <w:r>
        <w:t>Chair or Vice Chair</w:t>
      </w:r>
      <w:r w:rsidR="00FF6034">
        <w:t xml:space="preserve"> </w:t>
      </w:r>
      <w:r>
        <w:t xml:space="preserve">of the </w:t>
      </w:r>
      <w:r w:rsidR="00DA59A3">
        <w:t xml:space="preserve">management </w:t>
      </w:r>
      <w:r w:rsidR="00037D25">
        <w:t xml:space="preserve">committee and no </w:t>
      </w:r>
      <w:r w:rsidR="00DA59A3">
        <w:t xml:space="preserve">management </w:t>
      </w:r>
      <w:r w:rsidR="00037D25">
        <w:t xml:space="preserve">committee member </w:t>
      </w:r>
      <w:r w:rsidR="00F713D7">
        <w:t>will</w:t>
      </w:r>
      <w:r w:rsidR="00037D25">
        <w:t xml:space="preserve"> authorise their own claim</w:t>
      </w:r>
      <w:r>
        <w:t>.</w:t>
      </w:r>
      <w:r w:rsidR="00037D25">
        <w:t xml:space="preserve"> </w:t>
      </w:r>
      <w:r w:rsidR="00107C9B">
        <w:t xml:space="preserve">Two authorisations are required. </w:t>
      </w:r>
    </w:p>
    <w:p w14:paraId="780254DA" w14:textId="77777777" w:rsidR="001A2B0A" w:rsidRPr="003300EA" w:rsidRDefault="001A2B0A" w:rsidP="00037D25"/>
    <w:p w14:paraId="6567F520" w14:textId="3E235F0D" w:rsidR="00037D25" w:rsidRDefault="00037D25" w:rsidP="00037D25">
      <w:r w:rsidRPr="009805AB">
        <w:t>All claims need to be made on the appropriate form (</w:t>
      </w:r>
      <w:r w:rsidR="00207FBC">
        <w:t xml:space="preserve">form gg, </w:t>
      </w:r>
      <w:r w:rsidRPr="009805AB">
        <w:t xml:space="preserve">copies available </w:t>
      </w:r>
      <w:r w:rsidR="00CE7040">
        <w:t xml:space="preserve">on </w:t>
      </w:r>
      <w:r w:rsidR="00503D64">
        <w:t xml:space="preserve">the </w:t>
      </w:r>
      <w:r w:rsidR="00CE7040">
        <w:t xml:space="preserve">Website or </w:t>
      </w:r>
      <w:r w:rsidRPr="009805AB">
        <w:t>from the Treasurer) giving sufficient detail as to the nature of the expense</w:t>
      </w:r>
      <w:r w:rsidR="00CE7040">
        <w:t xml:space="preserve"> and providing receipts.</w:t>
      </w:r>
      <w:r w:rsidRPr="009805AB">
        <w:t xml:space="preserve"> </w:t>
      </w:r>
    </w:p>
    <w:p w14:paraId="182017FA" w14:textId="756135EF" w:rsidR="00CE7040" w:rsidRDefault="00CE7040" w:rsidP="00037D25"/>
    <w:p w14:paraId="4A69A137" w14:textId="46361E29" w:rsidR="00107C9B" w:rsidRDefault="00107C9B" w:rsidP="00037D25">
      <w:r>
        <w:t>Group travel expenses</w:t>
      </w:r>
      <w:r w:rsidR="00F304A2">
        <w:t xml:space="preserve"> and associated costs</w:t>
      </w:r>
      <w:r>
        <w:t xml:space="preserve"> should be paid by the </w:t>
      </w:r>
      <w:r w:rsidR="00503D64">
        <w:t xml:space="preserve">interest </w:t>
      </w:r>
      <w:r>
        <w:t xml:space="preserve">group </w:t>
      </w:r>
      <w:r w:rsidR="00207FBC">
        <w:t xml:space="preserve">members </w:t>
      </w:r>
      <w:r>
        <w:t xml:space="preserve">unless there are exceptional circumstances when an application can be made to the </w:t>
      </w:r>
      <w:r w:rsidR="005E0A10">
        <w:t>Southwell u3a</w:t>
      </w:r>
      <w:r>
        <w:t xml:space="preserve"> </w:t>
      </w:r>
      <w:r w:rsidR="00DA59A3">
        <w:t xml:space="preserve">management </w:t>
      </w:r>
      <w:r>
        <w:t>committee.</w:t>
      </w:r>
      <w:r w:rsidR="00207FBC">
        <w:t xml:space="preserve"> Southwell u3a policy on car sharing can be found on the website un</w:t>
      </w:r>
      <w:r w:rsidR="00D11A12">
        <w:t xml:space="preserve">der </w:t>
      </w:r>
      <w:r w:rsidR="00207FBC">
        <w:t>“Our Policies”</w:t>
      </w:r>
    </w:p>
    <w:p w14:paraId="4F33EDB9" w14:textId="1633A0A9" w:rsidR="00107C9B" w:rsidRDefault="00107C9B" w:rsidP="00037D25"/>
    <w:p w14:paraId="55A72DB0" w14:textId="21BD6936" w:rsidR="00107C9B" w:rsidRDefault="00107C9B" w:rsidP="00037D25">
      <w:r>
        <w:t xml:space="preserve">Travel expenses </w:t>
      </w:r>
      <w:r w:rsidR="00207FBC">
        <w:t xml:space="preserve">on other official u3a business </w:t>
      </w:r>
      <w:r>
        <w:t xml:space="preserve">must be approved by the </w:t>
      </w:r>
      <w:r w:rsidR="00DA59A3">
        <w:t xml:space="preserve">management </w:t>
      </w:r>
      <w:r>
        <w:t xml:space="preserve">committee prior to arrangements being made. Travel by car will be reimbursed at </w:t>
      </w:r>
      <w:r w:rsidR="00C01195">
        <w:t xml:space="preserve">the </w:t>
      </w:r>
      <w:r>
        <w:t>current HMRC – approved rate for the actual mileage travelled.</w:t>
      </w:r>
      <w:r w:rsidR="006B78D7">
        <w:t xml:space="preserve"> Car parking and congestion charges can be reclaimed (with receipts) but parking </w:t>
      </w:r>
      <w:r w:rsidR="00DC4190">
        <w:t xml:space="preserve">fines </w:t>
      </w:r>
      <w:r w:rsidR="006B78D7">
        <w:t>or other fines will not be</w:t>
      </w:r>
      <w:r w:rsidR="00DC4190">
        <w:t xml:space="preserve"> reimbursed.</w:t>
      </w:r>
    </w:p>
    <w:p w14:paraId="5FA5511C" w14:textId="45501817" w:rsidR="001A2B0A" w:rsidRDefault="001A2B0A" w:rsidP="00037D25"/>
    <w:p w14:paraId="39520BB9" w14:textId="7C18B551" w:rsidR="00037D25" w:rsidRDefault="00037D25" w:rsidP="00037D25">
      <w:r w:rsidRPr="00052DDE">
        <w:rPr>
          <w:bCs/>
        </w:rPr>
        <w:lastRenderedPageBreak/>
        <w:t xml:space="preserve">Overnight </w:t>
      </w:r>
      <w:r w:rsidRPr="009805AB">
        <w:t>accommodation will only be allowed in exceptional circumstances and will need the prior agreement of the</w:t>
      </w:r>
      <w:r>
        <w:t xml:space="preserve"> </w:t>
      </w:r>
      <w:r w:rsidR="00DA59A3">
        <w:t xml:space="preserve">management </w:t>
      </w:r>
      <w:r>
        <w:t>committee.</w:t>
      </w:r>
      <w:r w:rsidRPr="009805AB">
        <w:t xml:space="preserve"> </w:t>
      </w:r>
    </w:p>
    <w:p w14:paraId="1B98798C" w14:textId="52A53199" w:rsidR="00037D25" w:rsidRPr="003300EA" w:rsidRDefault="00D11A12" w:rsidP="00037D25">
      <w:pPr>
        <w:pStyle w:val="Heading1"/>
      </w:pPr>
      <w:r>
        <w:t xml:space="preserve">7 </w:t>
      </w:r>
      <w:r w:rsidR="00037D25">
        <w:t xml:space="preserve">Membership Fees and membership of more than one </w:t>
      </w:r>
      <w:r w:rsidR="005E0A10">
        <w:t>u3a</w:t>
      </w:r>
    </w:p>
    <w:p w14:paraId="437BB252" w14:textId="3E5864CE" w:rsidR="00037D25" w:rsidRDefault="00037D25" w:rsidP="00037D25">
      <w:r>
        <w:t xml:space="preserve">The membership fee is reviewed on an annual </w:t>
      </w:r>
      <w:r w:rsidR="00CE7B32">
        <w:t xml:space="preserve">basis. </w:t>
      </w:r>
      <w:r w:rsidR="005E0A10">
        <w:t>Southwell u3a</w:t>
      </w:r>
      <w:r>
        <w:t xml:space="preserve"> is committed to keeping the membership subscription as low as possible to ensure that the </w:t>
      </w:r>
      <w:r w:rsidR="005E0A10">
        <w:t>u3a</w:t>
      </w:r>
      <w:r>
        <w:t xml:space="preserve"> remains accessible to all members. </w:t>
      </w:r>
      <w:r w:rsidR="005E0A10">
        <w:t>Southwell u3a</w:t>
      </w:r>
      <w:r>
        <w:t xml:space="preserve"> offers a system whereby the membership fee can be adjusted for those </w:t>
      </w:r>
      <w:r w:rsidR="007838AF">
        <w:t xml:space="preserve">for </w:t>
      </w:r>
      <w:r w:rsidR="0009794C">
        <w:t>whom</w:t>
      </w:r>
      <w:r>
        <w:t xml:space="preserve"> </w:t>
      </w:r>
      <w:r w:rsidR="00716377">
        <w:t>the</w:t>
      </w:r>
      <w:r w:rsidR="00DA59A3">
        <w:t xml:space="preserve"> management</w:t>
      </w:r>
      <w:r w:rsidR="00716377">
        <w:t xml:space="preserve"> committee </w:t>
      </w:r>
      <w:r w:rsidR="0009794C">
        <w:t>feels</w:t>
      </w:r>
      <w:r w:rsidR="00716377">
        <w:t xml:space="preserve"> </w:t>
      </w:r>
      <w:r w:rsidR="005A41F9">
        <w:t>assistance</w:t>
      </w:r>
      <w:r w:rsidR="007838AF">
        <w:t xml:space="preserve"> is required</w:t>
      </w:r>
      <w:r w:rsidR="005A41F9">
        <w:t>.</w:t>
      </w:r>
      <w:r w:rsidR="00B078FF">
        <w:t xml:space="preserve"> </w:t>
      </w:r>
    </w:p>
    <w:p w14:paraId="3EE02865" w14:textId="77777777" w:rsidR="00D96E14" w:rsidRDefault="00D96E14" w:rsidP="00037D25"/>
    <w:p w14:paraId="7B74D20C" w14:textId="6658E50F" w:rsidR="00037D25" w:rsidRDefault="00207FBC" w:rsidP="00037D25">
      <w:r>
        <w:t>Associate Membership is available f</w:t>
      </w:r>
      <w:r w:rsidR="00037D25">
        <w:t xml:space="preserve">or </w:t>
      </w:r>
      <w:r w:rsidR="00D11A12">
        <w:t>u</w:t>
      </w:r>
      <w:r w:rsidR="005E0A10">
        <w:t>3a</w:t>
      </w:r>
      <w:r w:rsidR="00037D25">
        <w:t xml:space="preserve"> members who can evidence membership of another </w:t>
      </w:r>
      <w:r w:rsidR="00D11A12">
        <w:t>u</w:t>
      </w:r>
      <w:r w:rsidR="005E0A10">
        <w:t>3a</w:t>
      </w:r>
      <w:r>
        <w:t>.</w:t>
      </w:r>
      <w:r w:rsidR="00B078FF">
        <w:t xml:space="preserve"> </w:t>
      </w:r>
      <w:r w:rsidR="005E0A10">
        <w:t>Southwell u3a</w:t>
      </w:r>
      <w:r w:rsidR="00B078FF">
        <w:t xml:space="preserve"> </w:t>
      </w:r>
      <w:r w:rsidR="005415BC">
        <w:t>will</w:t>
      </w:r>
      <w:r w:rsidR="00037D25">
        <w:t xml:space="preserve"> reduce the cost of membership </w:t>
      </w:r>
      <w:r>
        <w:t xml:space="preserve">for Associate Members </w:t>
      </w:r>
      <w:r w:rsidR="00037D25">
        <w:t xml:space="preserve">by the amount that is paid to the </w:t>
      </w:r>
      <w:r>
        <w:t xml:space="preserve">Third Age </w:t>
      </w:r>
      <w:r w:rsidR="00037D25">
        <w:t>Trust for</w:t>
      </w:r>
      <w:r w:rsidR="005415BC">
        <w:t xml:space="preserve"> affiliation fees</w:t>
      </w:r>
      <w:r w:rsidR="00037D25">
        <w:t xml:space="preserve"> </w:t>
      </w:r>
      <w:r w:rsidR="005A41F9">
        <w:t xml:space="preserve">for </w:t>
      </w:r>
      <w:r w:rsidR="00037D25">
        <w:t>each member</w:t>
      </w:r>
      <w:r w:rsidR="00D371A7">
        <w:t>.</w:t>
      </w:r>
    </w:p>
    <w:p w14:paraId="78C9D8C4" w14:textId="77777777" w:rsidR="00231D96" w:rsidRDefault="00231D96" w:rsidP="00037D25"/>
    <w:p w14:paraId="4BAB0388" w14:textId="314FA4D6" w:rsidR="00037D25" w:rsidRPr="0095464A" w:rsidRDefault="00D11A12" w:rsidP="00037D25">
      <w:pPr>
        <w:pStyle w:val="Heading1"/>
      </w:pPr>
      <w:r>
        <w:t>8</w:t>
      </w:r>
      <w:r w:rsidR="00231D96">
        <w:t xml:space="preserve"> </w:t>
      </w:r>
      <w:r w:rsidR="00037D25">
        <w:t>Asset register</w:t>
      </w:r>
    </w:p>
    <w:p w14:paraId="7AB344E8" w14:textId="77777777" w:rsidR="00037D25" w:rsidRDefault="00037D25" w:rsidP="00037D25">
      <w:r w:rsidRPr="001D2438">
        <w:t xml:space="preserve">An </w:t>
      </w:r>
      <w:r>
        <w:t>a</w:t>
      </w:r>
      <w:r w:rsidRPr="001D2438">
        <w:t>sset register is maintained by the Treasurer which records all assets held including their initial purchase price, dat</w:t>
      </w:r>
      <w:r>
        <w:t>e</w:t>
      </w:r>
      <w:r w:rsidRPr="001D2438">
        <w:t xml:space="preserve"> of purchase</w:t>
      </w:r>
      <w:r>
        <w:t>,</w:t>
      </w:r>
      <w:r w:rsidRPr="001D2438">
        <w:t xml:space="preserve"> estimated nominal value</w:t>
      </w:r>
      <w:r>
        <w:t xml:space="preserve"> and location</w:t>
      </w:r>
      <w:r w:rsidRPr="001D2438">
        <w:t>.</w:t>
      </w:r>
    </w:p>
    <w:p w14:paraId="4A676394" w14:textId="77777777" w:rsidR="00037D25" w:rsidRPr="001D2438" w:rsidRDefault="00037D25" w:rsidP="00037D25">
      <w:r w:rsidRPr="001D2438">
        <w:t xml:space="preserve">It should be noted that under a </w:t>
      </w:r>
      <w:r>
        <w:t>r</w:t>
      </w:r>
      <w:r w:rsidRPr="001D2438">
        <w:t xml:space="preserve">eceipts and </w:t>
      </w:r>
      <w:r>
        <w:t>p</w:t>
      </w:r>
      <w:r w:rsidRPr="001D2438">
        <w:t xml:space="preserve">ayments reporting system, all assets are fully written off against </w:t>
      </w:r>
      <w:r>
        <w:t>r</w:t>
      </w:r>
      <w:r w:rsidRPr="001D2438">
        <w:t>eceipts in the year of purchase. The register is reviewed annually</w:t>
      </w:r>
      <w:r w:rsidRPr="00F542A0">
        <w:t>.</w:t>
      </w:r>
      <w:r w:rsidRPr="001D2438">
        <w:t xml:space="preserve"> </w:t>
      </w:r>
    </w:p>
    <w:p w14:paraId="7B6402CC" w14:textId="7E019261" w:rsidR="00037D25" w:rsidRPr="001D2438" w:rsidRDefault="00D11A12" w:rsidP="00037D25">
      <w:pPr>
        <w:pStyle w:val="Heading1"/>
      </w:pPr>
      <w:r>
        <w:t>9</w:t>
      </w:r>
      <w:r w:rsidR="00231D96">
        <w:t xml:space="preserve"> </w:t>
      </w:r>
      <w:r w:rsidR="00037D25">
        <w:t>Reserves</w:t>
      </w:r>
    </w:p>
    <w:p w14:paraId="7AF16CCA" w14:textId="37EDD752" w:rsidR="003C116A" w:rsidRDefault="005E0A10" w:rsidP="00037D25">
      <w:r>
        <w:t>Southwell u3a</w:t>
      </w:r>
      <w:r w:rsidR="00037D25">
        <w:t xml:space="preserve"> </w:t>
      </w:r>
      <w:r w:rsidR="00037D25" w:rsidRPr="001D2438">
        <w:t xml:space="preserve">aims to keep a </w:t>
      </w:r>
      <w:r w:rsidR="00D371A7">
        <w:t xml:space="preserve">minimum balance in its general account </w:t>
      </w:r>
      <w:r w:rsidR="00037D25" w:rsidRPr="001D2438">
        <w:t xml:space="preserve">that will cover </w:t>
      </w:r>
      <w:r w:rsidR="006E5AEE">
        <w:t>3</w:t>
      </w:r>
      <w:r w:rsidR="00322245">
        <w:t xml:space="preserve"> (three)</w:t>
      </w:r>
      <w:r w:rsidR="00037D25">
        <w:t xml:space="preserve"> months</w:t>
      </w:r>
      <w:r w:rsidR="00037D25" w:rsidRPr="001D2438">
        <w:t xml:space="preserve"> of </w:t>
      </w:r>
      <w:r w:rsidR="00037D25">
        <w:t>regular operating activity</w:t>
      </w:r>
      <w:r w:rsidR="00037D25" w:rsidRPr="001D2438">
        <w:t xml:space="preserve">. </w:t>
      </w:r>
      <w:r w:rsidR="00CA6A57" w:rsidRPr="001D2438">
        <w:t>The</w:t>
      </w:r>
      <w:r w:rsidR="00DA59A3">
        <w:t xml:space="preserve"> management</w:t>
      </w:r>
      <w:r w:rsidR="00CA6A57" w:rsidRPr="001D2438">
        <w:t xml:space="preserve"> committee considers this</w:t>
      </w:r>
      <w:r w:rsidR="00037D25" w:rsidRPr="001D2438">
        <w:t xml:space="preserve"> a reasonable level for this type of charity</w:t>
      </w:r>
      <w:r w:rsidR="003C116A">
        <w:t xml:space="preserve"> for the following reasons: -</w:t>
      </w:r>
    </w:p>
    <w:p w14:paraId="3FC4B968" w14:textId="77777777" w:rsidR="003C116A" w:rsidRDefault="003C116A" w:rsidP="00037D25"/>
    <w:p w14:paraId="69FB8557" w14:textId="656AE3EC" w:rsidR="003C116A" w:rsidRDefault="003C116A" w:rsidP="00093F7F">
      <w:pPr>
        <w:pStyle w:val="ListParagraph"/>
        <w:numPr>
          <w:ilvl w:val="0"/>
          <w:numId w:val="21"/>
        </w:numPr>
      </w:pPr>
      <w:r>
        <w:t xml:space="preserve">A </w:t>
      </w:r>
      <w:r w:rsidR="00AF3C8E">
        <w:t>possibility of an</w:t>
      </w:r>
      <w:r w:rsidR="00E66FA7">
        <w:t xml:space="preserve"> unexpected</w:t>
      </w:r>
      <w:r>
        <w:t xml:space="preserve"> capital expenditure</w:t>
      </w:r>
    </w:p>
    <w:p w14:paraId="78FD512F" w14:textId="38B6ED68" w:rsidR="006C5A16" w:rsidRDefault="006C5A16" w:rsidP="00093F7F">
      <w:pPr>
        <w:pStyle w:val="ListParagraph"/>
        <w:numPr>
          <w:ilvl w:val="0"/>
          <w:numId w:val="21"/>
        </w:numPr>
      </w:pPr>
      <w:r>
        <w:t xml:space="preserve">An unknown high increase in supplier charges. </w:t>
      </w:r>
    </w:p>
    <w:p w14:paraId="7D14277B" w14:textId="690DB740" w:rsidR="001D3DD0" w:rsidRDefault="00E66FA7" w:rsidP="00093F7F">
      <w:pPr>
        <w:pStyle w:val="ListParagraph"/>
        <w:numPr>
          <w:ilvl w:val="0"/>
          <w:numId w:val="21"/>
        </w:numPr>
      </w:pPr>
      <w:r>
        <w:t xml:space="preserve">Income that comes vastly from membership may </w:t>
      </w:r>
      <w:r w:rsidR="00D11A12">
        <w:t>unexpectedly</w:t>
      </w:r>
      <w:r>
        <w:t xml:space="preserve"> fall and this would give trustees time to </w:t>
      </w:r>
      <w:r w:rsidR="009C17D8">
        <w:t xml:space="preserve">take </w:t>
      </w:r>
      <w:r w:rsidR="00912661">
        <w:t>action.</w:t>
      </w:r>
    </w:p>
    <w:p w14:paraId="46CC4ABD" w14:textId="6A23DE4D" w:rsidR="00037D25" w:rsidRDefault="009A3628" w:rsidP="00037D25">
      <w:r>
        <w:t xml:space="preserve"> </w:t>
      </w:r>
      <w:r w:rsidR="00995AE9">
        <w:t xml:space="preserve"> </w:t>
      </w:r>
    </w:p>
    <w:p w14:paraId="348297BA" w14:textId="77777777" w:rsidR="00037D25" w:rsidRDefault="00037D25" w:rsidP="00037D25"/>
    <w:p w14:paraId="6AA389CB" w14:textId="0D3B78A4" w:rsidR="004764A6" w:rsidRPr="004D2E21" w:rsidRDefault="007506D4" w:rsidP="00037D25">
      <w:pPr>
        <w:rPr>
          <w:b/>
          <w:bCs/>
          <w:color w:val="2F5496" w:themeColor="accent1" w:themeShade="BF"/>
          <w:sz w:val="32"/>
          <w:szCs w:val="32"/>
        </w:rPr>
      </w:pPr>
      <w:r w:rsidRPr="004D2E21">
        <w:rPr>
          <w:b/>
          <w:bCs/>
          <w:color w:val="2F5496" w:themeColor="accent1" w:themeShade="BF"/>
          <w:sz w:val="32"/>
          <w:szCs w:val="32"/>
        </w:rPr>
        <w:t>1</w:t>
      </w:r>
      <w:r w:rsidR="00D11A12">
        <w:rPr>
          <w:b/>
          <w:bCs/>
          <w:color w:val="2F5496" w:themeColor="accent1" w:themeShade="BF"/>
          <w:sz w:val="32"/>
          <w:szCs w:val="32"/>
        </w:rPr>
        <w:t>0</w:t>
      </w:r>
      <w:r w:rsidRPr="004D2E21">
        <w:rPr>
          <w:b/>
          <w:bCs/>
          <w:color w:val="2F5496" w:themeColor="accent1" w:themeShade="BF"/>
          <w:sz w:val="32"/>
          <w:szCs w:val="32"/>
        </w:rPr>
        <w:t xml:space="preserve"> Retention of Financial Documents</w:t>
      </w:r>
    </w:p>
    <w:p w14:paraId="1B22EABA" w14:textId="77777777" w:rsidR="007506D4" w:rsidRDefault="007506D4" w:rsidP="00037D25"/>
    <w:p w14:paraId="297942A7" w14:textId="4FE7DE8C" w:rsidR="007506D4" w:rsidRDefault="004D2E21" w:rsidP="00037D25">
      <w:r>
        <w:t xml:space="preserve">All financial </w:t>
      </w:r>
      <w:r w:rsidR="003F42AB">
        <w:t xml:space="preserve">documents will </w:t>
      </w:r>
      <w:r w:rsidR="005C374A">
        <w:t>be retained</w:t>
      </w:r>
      <w:r w:rsidR="003F42AB">
        <w:t xml:space="preserve"> for a period of six years plus the current year. </w:t>
      </w:r>
    </w:p>
    <w:p w14:paraId="7E6218C7" w14:textId="7E2DD8DD" w:rsidR="00A15524" w:rsidRPr="00C83342" w:rsidRDefault="00A15524" w:rsidP="00231D96">
      <w:pPr>
        <w:pStyle w:val="Heading1"/>
      </w:pPr>
      <w:r>
        <w:t xml:space="preserve">Related </w:t>
      </w:r>
      <w:r w:rsidR="00550FDF">
        <w:t>Documentation</w:t>
      </w:r>
    </w:p>
    <w:p w14:paraId="7C2C49C9" w14:textId="27624B01" w:rsidR="00974E74" w:rsidRDefault="00882CF9" w:rsidP="00974E74">
      <w:pPr>
        <w:rPr>
          <w:rFonts w:eastAsia="Verdana" w:cs="Verdana"/>
        </w:rPr>
      </w:pPr>
      <w:r>
        <w:rPr>
          <w:rFonts w:eastAsia="Verdana" w:cs="Verdana"/>
        </w:rPr>
        <w:t>Guidance for Group Leaders on</w:t>
      </w:r>
      <w:r w:rsidR="007D4F22">
        <w:rPr>
          <w:rFonts w:eastAsia="Verdana" w:cs="Verdana"/>
        </w:rPr>
        <w:t xml:space="preserve"> Group</w:t>
      </w:r>
      <w:r>
        <w:rPr>
          <w:rFonts w:eastAsia="Verdana" w:cs="Verdana"/>
        </w:rPr>
        <w:t xml:space="preserve"> Financial Transactions</w:t>
      </w:r>
    </w:p>
    <w:p w14:paraId="098BD6EF" w14:textId="7469F93D" w:rsidR="00882CF9" w:rsidRDefault="00882CF9" w:rsidP="00974E74">
      <w:pPr>
        <w:rPr>
          <w:rFonts w:eastAsia="Verdana" w:cs="Verdana"/>
        </w:rPr>
      </w:pPr>
      <w:r>
        <w:rPr>
          <w:rFonts w:eastAsia="Verdana" w:cs="Verdana"/>
        </w:rPr>
        <w:t>Guidance for Social Activities and Events.</w:t>
      </w:r>
    </w:p>
    <w:p w14:paraId="435306F5" w14:textId="223C9437" w:rsidR="00600FFE" w:rsidRDefault="005E0A10" w:rsidP="00974E74">
      <w:r>
        <w:rPr>
          <w:rFonts w:eastAsia="Verdana" w:cs="Verdana"/>
        </w:rPr>
        <w:t>Southwell u3a</w:t>
      </w:r>
      <w:r w:rsidR="00600FFE">
        <w:rPr>
          <w:rFonts w:eastAsia="Verdana" w:cs="Verdana"/>
        </w:rPr>
        <w:t xml:space="preserve"> </w:t>
      </w:r>
      <w:r w:rsidR="006B503D">
        <w:rPr>
          <w:rFonts w:eastAsia="Verdana" w:cs="Verdana"/>
        </w:rPr>
        <w:t>Constitution</w:t>
      </w:r>
    </w:p>
    <w:p w14:paraId="4A17A665" w14:textId="77777777" w:rsidR="00974E74" w:rsidRDefault="00974E74" w:rsidP="00974E74"/>
    <w:p w14:paraId="08574CA2" w14:textId="77777777" w:rsidR="00974E74" w:rsidRDefault="00974E74" w:rsidP="00974E74"/>
    <w:p w14:paraId="18239176" w14:textId="77777777" w:rsidR="00974E74" w:rsidRDefault="00974E74" w:rsidP="00974E74"/>
    <w:p w14:paraId="27900E98" w14:textId="77777777" w:rsidR="00974E74" w:rsidRDefault="00974E74" w:rsidP="00974E74"/>
    <w:p w14:paraId="5C8CB5EF" w14:textId="77777777" w:rsidR="00974E74" w:rsidRDefault="00974E74" w:rsidP="00974E74"/>
    <w:p w14:paraId="1D2C6E10" w14:textId="77777777" w:rsidR="00974E74" w:rsidRDefault="00974E74" w:rsidP="00974E74"/>
    <w:p w14:paraId="4C87264A" w14:textId="77777777" w:rsidR="00974E74" w:rsidRDefault="00974E74" w:rsidP="00974E74"/>
    <w:p w14:paraId="77D4D3D9" w14:textId="77777777" w:rsidR="00974E74" w:rsidRDefault="00974E74" w:rsidP="00974E74"/>
    <w:p w14:paraId="3AD02C69" w14:textId="77777777" w:rsidR="00974E74" w:rsidRDefault="00974E74" w:rsidP="00974E74"/>
    <w:p w14:paraId="5F44864B" w14:textId="77777777" w:rsidR="00974E74" w:rsidRDefault="00974E74" w:rsidP="00974E74"/>
    <w:p w14:paraId="62E0D664" w14:textId="77777777" w:rsidR="00974E74" w:rsidRDefault="00974E74" w:rsidP="00974E74"/>
    <w:p w14:paraId="668DB0CA" w14:textId="77777777" w:rsidR="00974E74" w:rsidRDefault="00974E74" w:rsidP="00974E74"/>
    <w:p w14:paraId="64C415E3" w14:textId="77777777" w:rsidR="00974E74" w:rsidRDefault="00974E74" w:rsidP="00974E74"/>
    <w:p w14:paraId="5188A3DE" w14:textId="77777777" w:rsidR="00974E74" w:rsidRDefault="00974E74" w:rsidP="00974E74"/>
    <w:p w14:paraId="020365E7" w14:textId="77777777" w:rsidR="00974E74" w:rsidRDefault="00974E74" w:rsidP="00974E74"/>
    <w:p w14:paraId="5768F1C2" w14:textId="77777777" w:rsidR="00974E74" w:rsidRDefault="00974E74" w:rsidP="00974E74"/>
    <w:p w14:paraId="700F8B13" w14:textId="77777777" w:rsidR="00974E74" w:rsidRDefault="00974E74" w:rsidP="00974E74"/>
    <w:p w14:paraId="1F574274" w14:textId="77777777" w:rsidR="00974E74" w:rsidRDefault="00974E74" w:rsidP="00974E74"/>
    <w:p w14:paraId="719D1B01" w14:textId="77777777" w:rsidR="00974E74" w:rsidRDefault="00974E74" w:rsidP="00974E74"/>
    <w:p w14:paraId="3321DE6A" w14:textId="77777777" w:rsidR="00974E74" w:rsidRDefault="00974E74" w:rsidP="00974E74"/>
    <w:p w14:paraId="355E5576" w14:textId="77777777" w:rsidR="00974E74" w:rsidRPr="002F1C8C" w:rsidRDefault="00974E74" w:rsidP="00974E74"/>
    <w:tbl>
      <w:tblPr>
        <w:tblW w:w="0" w:type="auto"/>
        <w:tblLook w:val="0420" w:firstRow="1" w:lastRow="0" w:firstColumn="0" w:lastColumn="0" w:noHBand="0" w:noVBand="1"/>
      </w:tblPr>
      <w:tblGrid>
        <w:gridCol w:w="906"/>
        <w:gridCol w:w="5897"/>
        <w:gridCol w:w="2548"/>
      </w:tblGrid>
      <w:tr w:rsidR="00974E74" w:rsidRPr="00511F23" w14:paraId="21EFCC8A" w14:textId="77777777" w:rsidTr="006B503D">
        <w:trPr>
          <w:trHeight w:val="340"/>
        </w:trPr>
        <w:tc>
          <w:tcPr>
            <w:tcW w:w="906" w:type="dxa"/>
            <w:shd w:val="clear" w:color="auto" w:fill="auto"/>
            <w:vAlign w:val="center"/>
          </w:tcPr>
          <w:p w14:paraId="7F01583F" w14:textId="77777777" w:rsidR="00974E74" w:rsidRPr="00511F23" w:rsidRDefault="00974E74">
            <w:pPr>
              <w:pStyle w:val="Header"/>
              <w:rPr>
                <w:sz w:val="16"/>
              </w:rPr>
            </w:pPr>
            <w:r w:rsidRPr="00511F23">
              <w:rPr>
                <w:noProof/>
                <w:sz w:val="16"/>
              </w:rPr>
              <w:drawing>
                <wp:inline distT="0" distB="0" distL="0" distR="0" wp14:anchorId="09EF6B73" wp14:editId="40F9D36C">
                  <wp:extent cx="280501" cy="14097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 picture containing dark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1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gridSpan w:val="2"/>
            <w:shd w:val="clear" w:color="auto" w:fill="auto"/>
            <w:vAlign w:val="center"/>
          </w:tcPr>
          <w:p w14:paraId="71A3548E" w14:textId="4EF8D8D8" w:rsidR="00974E74" w:rsidRPr="00511F23" w:rsidRDefault="00974E74">
            <w:pPr>
              <w:pStyle w:val="Header"/>
              <w:jc w:val="right"/>
              <w:rPr>
                <w:sz w:val="16"/>
              </w:rPr>
            </w:pPr>
          </w:p>
        </w:tc>
      </w:tr>
      <w:tr w:rsidR="00974E74" w:rsidRPr="00511F23" w14:paraId="55D19276" w14:textId="77777777" w:rsidTr="006B503D">
        <w:trPr>
          <w:trHeight w:val="283"/>
        </w:trPr>
        <w:tc>
          <w:tcPr>
            <w:tcW w:w="6803" w:type="dxa"/>
            <w:gridSpan w:val="2"/>
            <w:shd w:val="clear" w:color="auto" w:fill="auto"/>
            <w:vAlign w:val="center"/>
          </w:tcPr>
          <w:p w14:paraId="078694D7" w14:textId="505B17B5" w:rsidR="00974E74" w:rsidRPr="00511F23" w:rsidRDefault="00974E74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14:paraId="5108B341" w14:textId="3BA3C570" w:rsidR="00974E74" w:rsidRPr="00511F23" w:rsidRDefault="00974E74" w:rsidP="00974E74">
            <w:pPr>
              <w:pStyle w:val="Header"/>
              <w:rPr>
                <w:b/>
                <w:sz w:val="16"/>
              </w:rPr>
            </w:pPr>
          </w:p>
        </w:tc>
      </w:tr>
    </w:tbl>
    <w:p w14:paraId="63ECAE81" w14:textId="77777777" w:rsidR="00974E74" w:rsidRPr="00180055" w:rsidRDefault="00974E74" w:rsidP="00974E74"/>
    <w:sectPr w:rsidR="00974E74" w:rsidRPr="00180055" w:rsidSect="00FB6450">
      <w:headerReference w:type="default" r:id="rId11"/>
      <w:footerReference w:type="even" r:id="rId12"/>
      <w:footerReference w:type="default" r:id="rId13"/>
      <w:pgSz w:w="11900" w:h="16840"/>
      <w:pgMar w:top="2127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F788" w14:textId="77777777" w:rsidR="0098463E" w:rsidRDefault="0098463E" w:rsidP="008432C3">
      <w:pPr>
        <w:spacing w:line="240" w:lineRule="auto"/>
      </w:pPr>
      <w:r>
        <w:separator/>
      </w:r>
    </w:p>
  </w:endnote>
  <w:endnote w:type="continuationSeparator" w:id="0">
    <w:p w14:paraId="4372020B" w14:textId="77777777" w:rsidR="0098463E" w:rsidRDefault="0098463E" w:rsidP="008432C3">
      <w:pPr>
        <w:spacing w:line="240" w:lineRule="auto"/>
      </w:pPr>
      <w:r>
        <w:continuationSeparator/>
      </w:r>
    </w:p>
  </w:endnote>
  <w:endnote w:type="continuationNotice" w:id="1">
    <w:p w14:paraId="3598E949" w14:textId="77777777" w:rsidR="0098463E" w:rsidRDefault="009846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Content>
      <w:p w14:paraId="7050D39E" w14:textId="77777777" w:rsidR="000C648D" w:rsidRDefault="000C64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D33727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Content>
      <w:p w14:paraId="370ADC80" w14:textId="77777777" w:rsidR="000C648D" w:rsidRPr="000C648D" w:rsidRDefault="000C648D" w:rsidP="00974E74">
        <w:pPr>
          <w:pStyle w:val="Footer"/>
          <w:framePr w:w="441" w:wrap="none" w:vAnchor="text" w:hAnchor="page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Pr="000C648D">
          <w:rPr>
            <w:rStyle w:val="PageNumber"/>
            <w:noProof/>
            <w:color w:val="FFFFFF" w:themeColor="background1"/>
          </w:rPr>
          <w:t>1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14:paraId="36B9E6B4" w14:textId="3FB2F2DA" w:rsidR="000C648D" w:rsidRPr="00A7142C" w:rsidRDefault="0048112C" w:rsidP="0048112C">
    <w:pPr>
      <w:pStyle w:val="BasicParagraph"/>
      <w:ind w:right="360"/>
      <w:rPr>
        <w:rFonts w:ascii="Arial" w:hAnsi="Arial" w:cs="Arial"/>
        <w:color w:val="1C5B9A"/>
        <w:sz w:val="20"/>
        <w:szCs w:val="20"/>
      </w:rPr>
    </w:pPr>
    <w:r>
      <w:rPr>
        <w:rFonts w:ascii="Arial" w:hAnsi="Arial" w:cs="Arial"/>
        <w:color w:val="1C5B9A"/>
        <w:sz w:val="20"/>
        <w:szCs w:val="20"/>
      </w:rPr>
      <w:t>Southwell &amp; District – Financial Po</w:t>
    </w:r>
    <w:r w:rsidR="004D32E4">
      <w:rPr>
        <w:rFonts w:ascii="Arial" w:hAnsi="Arial" w:cs="Arial"/>
        <w:color w:val="1C5B9A"/>
        <w:sz w:val="20"/>
        <w:szCs w:val="20"/>
      </w:rPr>
      <w:t>licy</w:t>
    </w:r>
    <w:proofErr w:type="gramStart"/>
    <w:r w:rsidR="004D32E4">
      <w:rPr>
        <w:rFonts w:ascii="Arial" w:hAnsi="Arial" w:cs="Arial"/>
        <w:color w:val="1C5B9A"/>
        <w:sz w:val="20"/>
        <w:szCs w:val="20"/>
      </w:rPr>
      <w:t xml:space="preserve"> </w:t>
    </w:r>
    <w:r w:rsidR="007F4B2D">
      <w:rPr>
        <w:rFonts w:ascii="Arial" w:hAnsi="Arial" w:cs="Arial"/>
        <w:color w:val="1C5B9A"/>
        <w:sz w:val="20"/>
        <w:szCs w:val="20"/>
      </w:rPr>
      <w:t xml:space="preserve">  </w:t>
    </w:r>
    <w:r w:rsidR="00357E2B">
      <w:rPr>
        <w:rFonts w:ascii="Arial" w:hAnsi="Arial" w:cs="Arial"/>
        <w:color w:val="1C5B9A"/>
        <w:sz w:val="20"/>
        <w:szCs w:val="20"/>
      </w:rPr>
      <w:t>(</w:t>
    </w:r>
    <w:proofErr w:type="gramEnd"/>
    <w:r w:rsidR="00357E2B">
      <w:rPr>
        <w:rFonts w:ascii="Arial" w:hAnsi="Arial" w:cs="Arial"/>
        <w:color w:val="1C5B9A"/>
        <w:sz w:val="20"/>
        <w:szCs w:val="20"/>
      </w:rPr>
      <w:t>010623)</w:t>
    </w:r>
    <w:r w:rsidR="007F4B2D">
      <w:rPr>
        <w:rFonts w:ascii="Arial" w:hAnsi="Arial" w:cs="Arial"/>
        <w:color w:val="1C5B9A"/>
        <w:sz w:val="20"/>
        <w:szCs w:val="20"/>
      </w:rPr>
      <w:t xml:space="preserve">                                 Registered Charity No:</w:t>
    </w:r>
    <w:r w:rsidR="00D07F3B">
      <w:rPr>
        <w:rFonts w:ascii="Arial" w:hAnsi="Arial" w:cs="Arial"/>
        <w:color w:val="1C5B9A"/>
        <w:sz w:val="20"/>
        <w:szCs w:val="20"/>
      </w:rPr>
      <w:t>1132337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7787" w14:textId="77777777" w:rsidR="0098463E" w:rsidRDefault="0098463E" w:rsidP="008432C3">
      <w:pPr>
        <w:spacing w:line="240" w:lineRule="auto"/>
      </w:pPr>
      <w:r>
        <w:separator/>
      </w:r>
    </w:p>
  </w:footnote>
  <w:footnote w:type="continuationSeparator" w:id="0">
    <w:p w14:paraId="48E2AD44" w14:textId="77777777" w:rsidR="0098463E" w:rsidRDefault="0098463E" w:rsidP="008432C3">
      <w:pPr>
        <w:spacing w:line="240" w:lineRule="auto"/>
      </w:pPr>
      <w:r>
        <w:continuationSeparator/>
      </w:r>
    </w:p>
  </w:footnote>
  <w:footnote w:type="continuationNotice" w:id="1">
    <w:p w14:paraId="03EBA5F7" w14:textId="77777777" w:rsidR="0098463E" w:rsidRDefault="009846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0F6B" w14:textId="60D13DB5" w:rsidR="008432C3" w:rsidRDefault="008432C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E26F465" wp14:editId="477AAD9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7074" cy="144399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961 U3A Word Template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92"/>
                  <a:stretch/>
                </pic:blipFill>
                <pic:spPr bwMode="auto">
                  <a:xfrm>
                    <a:off x="0" y="0"/>
                    <a:ext cx="7560000" cy="1444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B2C"/>
    <w:multiLevelType w:val="hybridMultilevel"/>
    <w:tmpl w:val="A74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344C"/>
    <w:multiLevelType w:val="hybridMultilevel"/>
    <w:tmpl w:val="9DB6EF90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E3883"/>
    <w:multiLevelType w:val="hybridMultilevel"/>
    <w:tmpl w:val="55D8D222"/>
    <w:lvl w:ilvl="0" w:tplc="95EA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90879"/>
    <w:multiLevelType w:val="multilevel"/>
    <w:tmpl w:val="58A426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588"/>
        </w:tabs>
        <w:ind w:left="1588" w:hanging="908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041"/>
        </w:tabs>
        <w:ind w:left="2041" w:hanging="453"/>
      </w:pPr>
    </w:lvl>
    <w:lvl w:ilvl="4">
      <w:start w:val="1"/>
      <w:numFmt w:val="lowerRoman"/>
      <w:lvlText w:val="(%5)"/>
      <w:lvlJc w:val="left"/>
      <w:pPr>
        <w:tabs>
          <w:tab w:val="num" w:pos="2495"/>
        </w:tabs>
        <w:ind w:left="2495" w:hanging="454"/>
      </w:pPr>
    </w:lvl>
    <w:lvl w:ilvl="5">
      <w:start w:val="1"/>
      <w:numFmt w:val="upperLetter"/>
      <w:lvlText w:val="(%6)"/>
      <w:lvlJc w:val="left"/>
      <w:pPr>
        <w:tabs>
          <w:tab w:val="num" w:pos="2948"/>
        </w:tabs>
        <w:ind w:left="2948" w:hanging="453"/>
      </w:pPr>
    </w:lvl>
    <w:lvl w:ilvl="6">
      <w:start w:val="1"/>
      <w:numFmt w:val="none"/>
      <w:suff w:val="nothing"/>
      <w:lvlText w:val=""/>
      <w:lvlJc w:val="left"/>
      <w:pPr>
        <w:ind w:left="2948" w:firstLine="0"/>
      </w:pPr>
    </w:lvl>
    <w:lvl w:ilvl="7">
      <w:start w:val="1"/>
      <w:numFmt w:val="none"/>
      <w:suff w:val="nothing"/>
      <w:lvlText w:val=""/>
      <w:lvlJc w:val="left"/>
      <w:pPr>
        <w:ind w:left="2948" w:firstLine="0"/>
      </w:pPr>
    </w:lvl>
    <w:lvl w:ilvl="8">
      <w:start w:val="1"/>
      <w:numFmt w:val="none"/>
      <w:suff w:val="nothing"/>
      <w:lvlText w:val=""/>
      <w:lvlJc w:val="left"/>
      <w:pPr>
        <w:ind w:left="2948" w:firstLine="0"/>
      </w:pPr>
    </w:lvl>
  </w:abstractNum>
  <w:abstractNum w:abstractNumId="5" w15:restartNumberingAfterBreak="0">
    <w:nsid w:val="1DBE44D2"/>
    <w:multiLevelType w:val="hybridMultilevel"/>
    <w:tmpl w:val="ECD6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DEF"/>
    <w:multiLevelType w:val="hybridMultilevel"/>
    <w:tmpl w:val="3E8E22FC"/>
    <w:lvl w:ilvl="0" w:tplc="EA6A6176">
      <w:numFmt w:val="bullet"/>
      <w:lvlText w:val="•"/>
      <w:lvlJc w:val="left"/>
      <w:pPr>
        <w:ind w:left="360" w:hanging="360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01F5C"/>
    <w:multiLevelType w:val="hybridMultilevel"/>
    <w:tmpl w:val="9526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D7CF7"/>
    <w:multiLevelType w:val="hybridMultilevel"/>
    <w:tmpl w:val="D8EE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F6F10"/>
    <w:multiLevelType w:val="hybridMultilevel"/>
    <w:tmpl w:val="05165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3DF0"/>
    <w:multiLevelType w:val="hybridMultilevel"/>
    <w:tmpl w:val="9EE4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5B58"/>
    <w:multiLevelType w:val="hybridMultilevel"/>
    <w:tmpl w:val="00E6C55E"/>
    <w:lvl w:ilvl="0" w:tplc="C63A4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5370EE"/>
    <w:multiLevelType w:val="hybridMultilevel"/>
    <w:tmpl w:val="3E70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54137"/>
    <w:multiLevelType w:val="hybridMultilevel"/>
    <w:tmpl w:val="42CAA8CC"/>
    <w:lvl w:ilvl="0" w:tplc="3282E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947FC0"/>
    <w:multiLevelType w:val="hybridMultilevel"/>
    <w:tmpl w:val="9AB6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06161"/>
    <w:multiLevelType w:val="hybridMultilevel"/>
    <w:tmpl w:val="21480962"/>
    <w:lvl w:ilvl="0" w:tplc="71D8F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A3721"/>
    <w:multiLevelType w:val="hybridMultilevel"/>
    <w:tmpl w:val="4A3A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83ABB"/>
    <w:multiLevelType w:val="hybridMultilevel"/>
    <w:tmpl w:val="B0925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B5E37"/>
    <w:multiLevelType w:val="hybridMultilevel"/>
    <w:tmpl w:val="64A2FA42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485595">
    <w:abstractNumId w:val="1"/>
  </w:num>
  <w:num w:numId="2" w16cid:durableId="411775149">
    <w:abstractNumId w:val="2"/>
  </w:num>
  <w:num w:numId="3" w16cid:durableId="1518500086">
    <w:abstractNumId w:val="19"/>
  </w:num>
  <w:num w:numId="4" w16cid:durableId="813835988">
    <w:abstractNumId w:val="7"/>
  </w:num>
  <w:num w:numId="5" w16cid:durableId="614364705">
    <w:abstractNumId w:val="16"/>
  </w:num>
  <w:num w:numId="6" w16cid:durableId="1637837295">
    <w:abstractNumId w:val="6"/>
  </w:num>
  <w:num w:numId="7" w16cid:durableId="1974943279">
    <w:abstractNumId w:val="15"/>
  </w:num>
  <w:num w:numId="8" w16cid:durableId="1201090387">
    <w:abstractNumId w:val="13"/>
  </w:num>
  <w:num w:numId="9" w16cid:durableId="1550917681">
    <w:abstractNumId w:val="3"/>
  </w:num>
  <w:num w:numId="10" w16cid:durableId="777944036">
    <w:abstractNumId w:val="11"/>
  </w:num>
  <w:num w:numId="11" w16cid:durableId="2031561631">
    <w:abstractNumId w:val="0"/>
  </w:num>
  <w:num w:numId="12" w16cid:durableId="939264889">
    <w:abstractNumId w:val="4"/>
  </w:num>
  <w:num w:numId="13" w16cid:durableId="1926725603">
    <w:abstractNumId w:val="4"/>
  </w:num>
  <w:num w:numId="14" w16cid:durableId="834539905">
    <w:abstractNumId w:val="5"/>
  </w:num>
  <w:num w:numId="15" w16cid:durableId="341051840">
    <w:abstractNumId w:val="12"/>
  </w:num>
  <w:num w:numId="16" w16cid:durableId="1572109517">
    <w:abstractNumId w:val="18"/>
  </w:num>
  <w:num w:numId="17" w16cid:durableId="1939172639">
    <w:abstractNumId w:val="8"/>
  </w:num>
  <w:num w:numId="18" w16cid:durableId="465854386">
    <w:abstractNumId w:val="9"/>
  </w:num>
  <w:num w:numId="19" w16cid:durableId="2141534292">
    <w:abstractNumId w:val="10"/>
  </w:num>
  <w:num w:numId="20" w16cid:durableId="674848679">
    <w:abstractNumId w:val="14"/>
  </w:num>
  <w:num w:numId="21" w16cid:durableId="11194923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25"/>
    <w:rsid w:val="00007320"/>
    <w:rsid w:val="00021E52"/>
    <w:rsid w:val="000226B7"/>
    <w:rsid w:val="000319F7"/>
    <w:rsid w:val="00037D25"/>
    <w:rsid w:val="00074DE0"/>
    <w:rsid w:val="00093338"/>
    <w:rsid w:val="00093F7F"/>
    <w:rsid w:val="000974FD"/>
    <w:rsid w:val="0009794C"/>
    <w:rsid w:val="000C356F"/>
    <w:rsid w:val="000C648D"/>
    <w:rsid w:val="000F5558"/>
    <w:rsid w:val="00107C9B"/>
    <w:rsid w:val="00124722"/>
    <w:rsid w:val="00141845"/>
    <w:rsid w:val="0015576C"/>
    <w:rsid w:val="0017109F"/>
    <w:rsid w:val="00180055"/>
    <w:rsid w:val="001817EA"/>
    <w:rsid w:val="00194664"/>
    <w:rsid w:val="001A2B0A"/>
    <w:rsid w:val="001B7C86"/>
    <w:rsid w:val="001D3DD0"/>
    <w:rsid w:val="001E55E7"/>
    <w:rsid w:val="00207FBC"/>
    <w:rsid w:val="00231D96"/>
    <w:rsid w:val="0024529E"/>
    <w:rsid w:val="00247B80"/>
    <w:rsid w:val="00261F11"/>
    <w:rsid w:val="002634DA"/>
    <w:rsid w:val="0026370C"/>
    <w:rsid w:val="002668FF"/>
    <w:rsid w:val="00287164"/>
    <w:rsid w:val="0029362F"/>
    <w:rsid w:val="002A6D75"/>
    <w:rsid w:val="002B29B2"/>
    <w:rsid w:val="002D645F"/>
    <w:rsid w:val="002E31E7"/>
    <w:rsid w:val="002F4E2F"/>
    <w:rsid w:val="00301B01"/>
    <w:rsid w:val="003158AD"/>
    <w:rsid w:val="003162CF"/>
    <w:rsid w:val="00322245"/>
    <w:rsid w:val="00337A61"/>
    <w:rsid w:val="00346EB1"/>
    <w:rsid w:val="00356EA1"/>
    <w:rsid w:val="00357E2B"/>
    <w:rsid w:val="00361AD9"/>
    <w:rsid w:val="00367EA4"/>
    <w:rsid w:val="00373B5C"/>
    <w:rsid w:val="00383376"/>
    <w:rsid w:val="0038594E"/>
    <w:rsid w:val="003B40CA"/>
    <w:rsid w:val="003C116A"/>
    <w:rsid w:val="003C568E"/>
    <w:rsid w:val="003F42AB"/>
    <w:rsid w:val="003F4763"/>
    <w:rsid w:val="00406D3A"/>
    <w:rsid w:val="00412154"/>
    <w:rsid w:val="00416CD2"/>
    <w:rsid w:val="004177F3"/>
    <w:rsid w:val="00441839"/>
    <w:rsid w:val="0045427C"/>
    <w:rsid w:val="00455F19"/>
    <w:rsid w:val="004725B4"/>
    <w:rsid w:val="004764A6"/>
    <w:rsid w:val="0048112C"/>
    <w:rsid w:val="00496C5C"/>
    <w:rsid w:val="004B06F5"/>
    <w:rsid w:val="004B4605"/>
    <w:rsid w:val="004B5FB5"/>
    <w:rsid w:val="004B6FC8"/>
    <w:rsid w:val="004D1D9B"/>
    <w:rsid w:val="004D2E21"/>
    <w:rsid w:val="004D32E4"/>
    <w:rsid w:val="004D4C71"/>
    <w:rsid w:val="004E2184"/>
    <w:rsid w:val="005020EB"/>
    <w:rsid w:val="00503D64"/>
    <w:rsid w:val="00511D9F"/>
    <w:rsid w:val="00520415"/>
    <w:rsid w:val="00523D9D"/>
    <w:rsid w:val="00536169"/>
    <w:rsid w:val="005415BC"/>
    <w:rsid w:val="005471ED"/>
    <w:rsid w:val="00550FDF"/>
    <w:rsid w:val="0055455C"/>
    <w:rsid w:val="005568BC"/>
    <w:rsid w:val="00571B18"/>
    <w:rsid w:val="00594742"/>
    <w:rsid w:val="005A41F9"/>
    <w:rsid w:val="005B5439"/>
    <w:rsid w:val="005C374A"/>
    <w:rsid w:val="005D00E2"/>
    <w:rsid w:val="005E0A10"/>
    <w:rsid w:val="00600FFE"/>
    <w:rsid w:val="0062405A"/>
    <w:rsid w:val="00632333"/>
    <w:rsid w:val="00634C85"/>
    <w:rsid w:val="006457A1"/>
    <w:rsid w:val="00662F21"/>
    <w:rsid w:val="00666EEB"/>
    <w:rsid w:val="00674910"/>
    <w:rsid w:val="006801EA"/>
    <w:rsid w:val="0068061F"/>
    <w:rsid w:val="006855AD"/>
    <w:rsid w:val="00695598"/>
    <w:rsid w:val="006B503D"/>
    <w:rsid w:val="006B5897"/>
    <w:rsid w:val="006B78D7"/>
    <w:rsid w:val="006C5A16"/>
    <w:rsid w:val="006D1DA4"/>
    <w:rsid w:val="006D5806"/>
    <w:rsid w:val="006D5F55"/>
    <w:rsid w:val="006E5AEE"/>
    <w:rsid w:val="0071622F"/>
    <w:rsid w:val="00716377"/>
    <w:rsid w:val="007206D4"/>
    <w:rsid w:val="00727E27"/>
    <w:rsid w:val="007374AC"/>
    <w:rsid w:val="007453D9"/>
    <w:rsid w:val="007478AA"/>
    <w:rsid w:val="007506D4"/>
    <w:rsid w:val="00750790"/>
    <w:rsid w:val="007657DA"/>
    <w:rsid w:val="007658E1"/>
    <w:rsid w:val="007830CC"/>
    <w:rsid w:val="007838AF"/>
    <w:rsid w:val="007B4715"/>
    <w:rsid w:val="007C0554"/>
    <w:rsid w:val="007C60F7"/>
    <w:rsid w:val="007D4F22"/>
    <w:rsid w:val="007E66BE"/>
    <w:rsid w:val="007F244A"/>
    <w:rsid w:val="007F30FF"/>
    <w:rsid w:val="007F4B2D"/>
    <w:rsid w:val="00826A9E"/>
    <w:rsid w:val="00836BBE"/>
    <w:rsid w:val="008432C3"/>
    <w:rsid w:val="00850B0D"/>
    <w:rsid w:val="00853E71"/>
    <w:rsid w:val="0086257D"/>
    <w:rsid w:val="00882CF9"/>
    <w:rsid w:val="008A6ACD"/>
    <w:rsid w:val="008A6FDF"/>
    <w:rsid w:val="008C04C8"/>
    <w:rsid w:val="008E07CC"/>
    <w:rsid w:val="008E6B22"/>
    <w:rsid w:val="008F50FF"/>
    <w:rsid w:val="008F7B34"/>
    <w:rsid w:val="009072C9"/>
    <w:rsid w:val="00912661"/>
    <w:rsid w:val="00923C9C"/>
    <w:rsid w:val="009415C0"/>
    <w:rsid w:val="0094492C"/>
    <w:rsid w:val="00946976"/>
    <w:rsid w:val="0095468A"/>
    <w:rsid w:val="009628FC"/>
    <w:rsid w:val="00974E74"/>
    <w:rsid w:val="00984566"/>
    <w:rsid w:val="0098463E"/>
    <w:rsid w:val="00990C54"/>
    <w:rsid w:val="00995AE9"/>
    <w:rsid w:val="0099729E"/>
    <w:rsid w:val="009A2FFD"/>
    <w:rsid w:val="009A3628"/>
    <w:rsid w:val="009A4CAE"/>
    <w:rsid w:val="009C17D8"/>
    <w:rsid w:val="009C66D4"/>
    <w:rsid w:val="009D144C"/>
    <w:rsid w:val="00A01673"/>
    <w:rsid w:val="00A03243"/>
    <w:rsid w:val="00A15524"/>
    <w:rsid w:val="00A15E8E"/>
    <w:rsid w:val="00A32879"/>
    <w:rsid w:val="00A355A8"/>
    <w:rsid w:val="00A43D0C"/>
    <w:rsid w:val="00A45760"/>
    <w:rsid w:val="00A47E5C"/>
    <w:rsid w:val="00A5626F"/>
    <w:rsid w:val="00A57E01"/>
    <w:rsid w:val="00A6582E"/>
    <w:rsid w:val="00A7142C"/>
    <w:rsid w:val="00A83A27"/>
    <w:rsid w:val="00A96E77"/>
    <w:rsid w:val="00AA216A"/>
    <w:rsid w:val="00AB109A"/>
    <w:rsid w:val="00AB3499"/>
    <w:rsid w:val="00AC00C6"/>
    <w:rsid w:val="00AF3C8E"/>
    <w:rsid w:val="00B05D90"/>
    <w:rsid w:val="00B078FF"/>
    <w:rsid w:val="00B11DFA"/>
    <w:rsid w:val="00B32E28"/>
    <w:rsid w:val="00B36E93"/>
    <w:rsid w:val="00B44936"/>
    <w:rsid w:val="00B550CA"/>
    <w:rsid w:val="00B559B5"/>
    <w:rsid w:val="00B75F02"/>
    <w:rsid w:val="00B831EA"/>
    <w:rsid w:val="00B8690B"/>
    <w:rsid w:val="00B97103"/>
    <w:rsid w:val="00BD045A"/>
    <w:rsid w:val="00BF4843"/>
    <w:rsid w:val="00C01195"/>
    <w:rsid w:val="00C17C85"/>
    <w:rsid w:val="00C2003C"/>
    <w:rsid w:val="00C247C5"/>
    <w:rsid w:val="00C267CD"/>
    <w:rsid w:val="00C27A6F"/>
    <w:rsid w:val="00C45CC6"/>
    <w:rsid w:val="00C60C3C"/>
    <w:rsid w:val="00C73AC2"/>
    <w:rsid w:val="00C82389"/>
    <w:rsid w:val="00C92302"/>
    <w:rsid w:val="00C9232B"/>
    <w:rsid w:val="00CA35E7"/>
    <w:rsid w:val="00CA6A57"/>
    <w:rsid w:val="00CA7A50"/>
    <w:rsid w:val="00CE7040"/>
    <w:rsid w:val="00CE7B32"/>
    <w:rsid w:val="00D00357"/>
    <w:rsid w:val="00D01790"/>
    <w:rsid w:val="00D055A6"/>
    <w:rsid w:val="00D07F3B"/>
    <w:rsid w:val="00D11357"/>
    <w:rsid w:val="00D11A12"/>
    <w:rsid w:val="00D22222"/>
    <w:rsid w:val="00D33317"/>
    <w:rsid w:val="00D33AAD"/>
    <w:rsid w:val="00D371A7"/>
    <w:rsid w:val="00D56CD0"/>
    <w:rsid w:val="00D76B46"/>
    <w:rsid w:val="00D77BFE"/>
    <w:rsid w:val="00D77CB1"/>
    <w:rsid w:val="00D8024D"/>
    <w:rsid w:val="00D8032B"/>
    <w:rsid w:val="00D96E14"/>
    <w:rsid w:val="00DA4284"/>
    <w:rsid w:val="00DA5963"/>
    <w:rsid w:val="00DA59A3"/>
    <w:rsid w:val="00DB3F61"/>
    <w:rsid w:val="00DB58F1"/>
    <w:rsid w:val="00DC2F09"/>
    <w:rsid w:val="00DC4190"/>
    <w:rsid w:val="00DD6705"/>
    <w:rsid w:val="00DE38BA"/>
    <w:rsid w:val="00E066E1"/>
    <w:rsid w:val="00E11D12"/>
    <w:rsid w:val="00E37680"/>
    <w:rsid w:val="00E45768"/>
    <w:rsid w:val="00E62374"/>
    <w:rsid w:val="00E66FA7"/>
    <w:rsid w:val="00E81E99"/>
    <w:rsid w:val="00E84808"/>
    <w:rsid w:val="00E90F8E"/>
    <w:rsid w:val="00EA4A04"/>
    <w:rsid w:val="00EC1D39"/>
    <w:rsid w:val="00ED67CC"/>
    <w:rsid w:val="00EF3339"/>
    <w:rsid w:val="00EF606A"/>
    <w:rsid w:val="00EF712F"/>
    <w:rsid w:val="00F04BC4"/>
    <w:rsid w:val="00F14085"/>
    <w:rsid w:val="00F1736D"/>
    <w:rsid w:val="00F20DAF"/>
    <w:rsid w:val="00F21BA2"/>
    <w:rsid w:val="00F26D59"/>
    <w:rsid w:val="00F304A2"/>
    <w:rsid w:val="00F4013F"/>
    <w:rsid w:val="00F713D7"/>
    <w:rsid w:val="00F91B96"/>
    <w:rsid w:val="00F95F4F"/>
    <w:rsid w:val="00FA162D"/>
    <w:rsid w:val="00FA163D"/>
    <w:rsid w:val="00FB2757"/>
    <w:rsid w:val="00FB3B77"/>
    <w:rsid w:val="00FB6450"/>
    <w:rsid w:val="00FF6034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D492C"/>
  <w15:docId w15:val="{EECCB560-93C3-4D09-A940-D741009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26F"/>
    <w:pPr>
      <w:spacing w:line="280" w:lineRule="exact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598"/>
    <w:pPr>
      <w:keepNext/>
      <w:keepLines/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598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paragraph" w:customStyle="1" w:styleId="Level3Number">
    <w:name w:val="Level 3 Number"/>
    <w:basedOn w:val="Normal"/>
    <w:uiPriority w:val="8"/>
    <w:qFormat/>
    <w:rsid w:val="0045427C"/>
    <w:pPr>
      <w:numPr>
        <w:ilvl w:val="2"/>
        <w:numId w:val="13"/>
      </w:numPr>
      <w:spacing w:after="240" w:line="240" w:lineRule="auto"/>
    </w:pPr>
    <w:rPr>
      <w:b/>
      <w:color w:val="0070C0"/>
      <w:sz w:val="22"/>
      <w:szCs w:val="20"/>
    </w:rPr>
  </w:style>
  <w:style w:type="character" w:styleId="Strong">
    <w:name w:val="Strong"/>
    <w:basedOn w:val="DefaultParagraphFont"/>
    <w:uiPriority w:val="22"/>
    <w:qFormat/>
    <w:rsid w:val="00037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\OneDrive\Documents\Custom%20Office%20Templates\KMS%20Sample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customXml/itemProps3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KMS Sample Document</Template>
  <TotalTime>3</TotalTime>
  <Pages>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Corbett</dc:creator>
  <cp:keywords/>
  <dc:description/>
  <cp:lastModifiedBy>Jan Clarke-Humphries</cp:lastModifiedBy>
  <cp:revision>6</cp:revision>
  <dcterms:created xsi:type="dcterms:W3CDTF">2023-05-15T09:23:00Z</dcterms:created>
  <dcterms:modified xsi:type="dcterms:W3CDTF">2023-05-31T19:07:00Z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  <property fmtid="{D5CDD505-2E9C-101B-9397-08002B2CF9AE}" pid="3" name="GrammarlyDocumentId">
    <vt:lpwstr>4f5cd00a17c34dc673e7129e79768004d25b21b002f9de5748cf579c12ebff6f</vt:lpwstr>
  </property>
</Properties>
</file>