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0F46" w14:textId="77777777" w:rsidR="0060770C" w:rsidRPr="0060770C" w:rsidRDefault="0060770C" w:rsidP="0060770C">
      <w:pPr>
        <w:spacing w:after="0" w:line="240" w:lineRule="auto"/>
        <w:rPr>
          <w:rFonts w:ascii="Arial" w:eastAsia="Times New Roman" w:hAnsi="Arial" w:cs="Arial"/>
          <w:b/>
          <w:sz w:val="32"/>
          <w:szCs w:val="32"/>
        </w:rPr>
      </w:pPr>
      <w:r w:rsidRPr="0060770C">
        <w:rPr>
          <w:rFonts w:ascii="Arial" w:eastAsia="Times New Roman" w:hAnsi="Arial" w:cs="Arial"/>
          <w:b/>
          <w:sz w:val="32"/>
          <w:szCs w:val="32"/>
        </w:rPr>
        <w:t>Guidance for Group Leaders on Group Expenditure</w:t>
      </w:r>
    </w:p>
    <w:p w14:paraId="6084A7BA" w14:textId="77777777" w:rsidR="0060770C" w:rsidRPr="0060770C" w:rsidRDefault="0060770C" w:rsidP="0060770C">
      <w:pPr>
        <w:spacing w:after="0" w:line="240" w:lineRule="auto"/>
        <w:rPr>
          <w:rFonts w:ascii="Calibri" w:eastAsia="Times New Roman" w:hAnsi="Calibri" w:cs="Calibri"/>
          <w:b/>
          <w:sz w:val="28"/>
          <w:szCs w:val="28"/>
        </w:rPr>
      </w:pPr>
    </w:p>
    <w:p w14:paraId="5C23665B" w14:textId="7A22696A" w:rsidR="0060770C" w:rsidRPr="0060770C" w:rsidRDefault="0060770C" w:rsidP="0060770C">
      <w:pPr>
        <w:spacing w:after="0" w:line="240" w:lineRule="auto"/>
        <w:rPr>
          <w:rFonts w:ascii="Arial" w:eastAsia="Times New Roman" w:hAnsi="Arial" w:cs="Arial"/>
          <w:szCs w:val="24"/>
        </w:rPr>
      </w:pPr>
      <w:r w:rsidRPr="0060770C">
        <w:rPr>
          <w:rFonts w:ascii="Arial" w:eastAsia="Times New Roman" w:hAnsi="Arial" w:cs="Arial"/>
          <w:szCs w:val="24"/>
        </w:rPr>
        <w:t>These guidance notes apply to groups that collect money from members and use to this to facilitate an activity e.g., groups that visit theatres, cinemas etc, or hire venues and/or pay fees to speakers or tutors</w:t>
      </w:r>
      <w:r w:rsidR="000430AD">
        <w:rPr>
          <w:rFonts w:ascii="Arial" w:eastAsia="Times New Roman" w:hAnsi="Arial" w:cs="Arial"/>
          <w:szCs w:val="24"/>
        </w:rPr>
        <w:t xml:space="preserve"> or purchase equipment to use by the group.</w:t>
      </w:r>
    </w:p>
    <w:p w14:paraId="551AA9EB" w14:textId="77777777" w:rsidR="0060770C" w:rsidRPr="0060770C" w:rsidRDefault="0060770C" w:rsidP="0060770C">
      <w:pPr>
        <w:spacing w:after="0" w:line="240" w:lineRule="auto"/>
        <w:rPr>
          <w:rFonts w:ascii="Arial" w:eastAsia="Times New Roman" w:hAnsi="Arial" w:cs="Arial"/>
          <w:szCs w:val="24"/>
        </w:rPr>
      </w:pPr>
    </w:p>
    <w:p w14:paraId="7AF575AF" w14:textId="6CD64E19" w:rsidR="0060770C" w:rsidRDefault="0060770C" w:rsidP="0060770C">
      <w:pPr>
        <w:spacing w:after="0" w:line="240" w:lineRule="auto"/>
        <w:rPr>
          <w:rFonts w:ascii="Arial" w:eastAsia="Times New Roman" w:hAnsi="Arial" w:cs="Arial"/>
          <w:szCs w:val="24"/>
        </w:rPr>
      </w:pPr>
      <w:r w:rsidRPr="0060770C">
        <w:rPr>
          <w:rFonts w:ascii="Arial" w:eastAsia="Times New Roman" w:hAnsi="Arial" w:cs="Arial"/>
          <w:szCs w:val="24"/>
        </w:rPr>
        <w:t xml:space="preserve">Groups that hold their meetings in member’s homes and levy a small charge for refreshments do not need to follow these procedures.  If, however, they have traditionally kept a record of these </w:t>
      </w:r>
      <w:r w:rsidR="000430AD" w:rsidRPr="0060770C">
        <w:rPr>
          <w:rFonts w:ascii="Arial" w:eastAsia="Times New Roman" w:hAnsi="Arial" w:cs="Arial"/>
          <w:szCs w:val="24"/>
        </w:rPr>
        <w:t>transactions</w:t>
      </w:r>
      <w:r w:rsidRPr="0060770C">
        <w:rPr>
          <w:rFonts w:ascii="Arial" w:eastAsia="Times New Roman" w:hAnsi="Arial" w:cs="Arial"/>
          <w:szCs w:val="24"/>
        </w:rPr>
        <w:t xml:space="preserve"> they may wish to continue to do so.</w:t>
      </w:r>
    </w:p>
    <w:p w14:paraId="1A9F6C50" w14:textId="710B05C9" w:rsidR="00F20D21" w:rsidRDefault="00F20D21" w:rsidP="0060770C">
      <w:pPr>
        <w:spacing w:after="0" w:line="240" w:lineRule="auto"/>
        <w:rPr>
          <w:rFonts w:ascii="Arial" w:eastAsia="Times New Roman" w:hAnsi="Arial" w:cs="Arial"/>
          <w:szCs w:val="24"/>
        </w:rPr>
      </w:pPr>
    </w:p>
    <w:p w14:paraId="4EE9F039" w14:textId="0A94E438" w:rsidR="00F20D21" w:rsidRPr="0060770C" w:rsidRDefault="00F20D21" w:rsidP="0060770C">
      <w:pPr>
        <w:spacing w:after="0" w:line="240" w:lineRule="auto"/>
        <w:rPr>
          <w:rFonts w:ascii="Arial" w:eastAsia="Times New Roman" w:hAnsi="Arial" w:cs="Arial"/>
          <w:szCs w:val="24"/>
        </w:rPr>
      </w:pPr>
      <w:r>
        <w:rPr>
          <w:rFonts w:ascii="Arial" w:eastAsia="Times New Roman" w:hAnsi="Arial" w:cs="Arial"/>
          <w:szCs w:val="24"/>
        </w:rPr>
        <w:t xml:space="preserve">Group Leaders when setting up a new group should contact the Treasurer Jan Clarke-Humphries on </w:t>
      </w:r>
      <w:hyperlink r:id="rId7" w:history="1">
        <w:r w:rsidRPr="009C7CA0">
          <w:rPr>
            <w:rStyle w:val="Hyperlink"/>
            <w:rFonts w:ascii="Arial" w:eastAsia="Times New Roman" w:hAnsi="Arial" w:cs="Arial"/>
            <w:szCs w:val="24"/>
          </w:rPr>
          <w:t>treasurer1su3a@gmail.com</w:t>
        </w:r>
      </w:hyperlink>
      <w:r>
        <w:rPr>
          <w:rFonts w:ascii="Arial" w:eastAsia="Times New Roman" w:hAnsi="Arial" w:cs="Arial"/>
          <w:szCs w:val="24"/>
        </w:rPr>
        <w:t xml:space="preserve"> to ensure compliance with Charity Commission </w:t>
      </w:r>
      <w:r w:rsidR="00015C04">
        <w:rPr>
          <w:rFonts w:ascii="Arial" w:eastAsia="Times New Roman" w:hAnsi="Arial" w:cs="Arial"/>
          <w:szCs w:val="24"/>
        </w:rPr>
        <w:t>requirements</w:t>
      </w:r>
      <w:r w:rsidR="000430AD">
        <w:rPr>
          <w:rFonts w:ascii="Arial" w:eastAsia="Times New Roman" w:hAnsi="Arial" w:cs="Arial"/>
          <w:szCs w:val="24"/>
        </w:rPr>
        <w:t xml:space="preserve"> regarding finance.</w:t>
      </w:r>
      <w:r w:rsidR="00015C04">
        <w:rPr>
          <w:rFonts w:ascii="Arial" w:eastAsia="Times New Roman" w:hAnsi="Arial" w:cs="Arial"/>
          <w:szCs w:val="24"/>
        </w:rPr>
        <w:t xml:space="preserve"> </w:t>
      </w:r>
      <w:r w:rsidR="00B45271">
        <w:rPr>
          <w:rFonts w:ascii="Arial" w:eastAsia="Times New Roman" w:hAnsi="Arial" w:cs="Arial"/>
          <w:szCs w:val="24"/>
        </w:rPr>
        <w:t xml:space="preserve">Please copy the Groups Treasurer John Langley on </w:t>
      </w:r>
      <w:hyperlink r:id="rId8" w:history="1">
        <w:r w:rsidR="00B45271" w:rsidRPr="00AB6A2D">
          <w:rPr>
            <w:rStyle w:val="Hyperlink"/>
            <w:rFonts w:ascii="Arial" w:eastAsia="Times New Roman" w:hAnsi="Arial" w:cs="Arial"/>
            <w:szCs w:val="24"/>
          </w:rPr>
          <w:t>treasurer2su3a@gmail.com</w:t>
        </w:r>
      </w:hyperlink>
      <w:r w:rsidR="00B45271">
        <w:rPr>
          <w:rFonts w:ascii="Arial" w:eastAsia="Times New Roman" w:hAnsi="Arial" w:cs="Arial"/>
          <w:szCs w:val="24"/>
        </w:rPr>
        <w:t xml:space="preserve"> </w:t>
      </w:r>
      <w:r>
        <w:rPr>
          <w:rFonts w:ascii="Arial" w:eastAsia="Times New Roman" w:hAnsi="Arial" w:cs="Arial"/>
          <w:szCs w:val="24"/>
        </w:rPr>
        <w:t xml:space="preserve">into the email. (If you do not have email facilities </w:t>
      </w:r>
      <w:r w:rsidR="00BB671D">
        <w:rPr>
          <w:rFonts w:ascii="Arial" w:eastAsia="Times New Roman" w:hAnsi="Arial" w:cs="Arial"/>
          <w:szCs w:val="24"/>
        </w:rPr>
        <w:t xml:space="preserve">Jans </w:t>
      </w:r>
      <w:r>
        <w:rPr>
          <w:rFonts w:ascii="Arial" w:eastAsia="Times New Roman" w:hAnsi="Arial" w:cs="Arial"/>
          <w:szCs w:val="24"/>
        </w:rPr>
        <w:t xml:space="preserve">phone number </w:t>
      </w:r>
      <w:r w:rsidR="000430AD">
        <w:rPr>
          <w:rFonts w:ascii="Arial" w:eastAsia="Times New Roman" w:hAnsi="Arial" w:cs="Arial"/>
          <w:szCs w:val="24"/>
        </w:rPr>
        <w:t>is 07791964924)</w:t>
      </w:r>
      <w:r w:rsidR="007A7E8E">
        <w:rPr>
          <w:rFonts w:ascii="Arial" w:eastAsia="Times New Roman" w:hAnsi="Arial" w:cs="Arial"/>
          <w:szCs w:val="24"/>
        </w:rPr>
        <w:t>.</w:t>
      </w:r>
    </w:p>
    <w:p w14:paraId="35B0A832" w14:textId="77777777" w:rsidR="0060770C" w:rsidRPr="0060770C" w:rsidRDefault="0060770C" w:rsidP="0060770C">
      <w:pPr>
        <w:spacing w:after="0" w:line="240" w:lineRule="auto"/>
        <w:rPr>
          <w:rFonts w:ascii="Arial" w:eastAsia="Times New Roman" w:hAnsi="Arial" w:cs="Arial"/>
          <w:szCs w:val="24"/>
        </w:rPr>
      </w:pPr>
    </w:p>
    <w:p w14:paraId="5531561D" w14:textId="77777777" w:rsidR="0060770C" w:rsidRPr="0060770C" w:rsidRDefault="0060770C" w:rsidP="0060770C">
      <w:pPr>
        <w:spacing w:after="0" w:line="240" w:lineRule="auto"/>
        <w:rPr>
          <w:rFonts w:ascii="Arial" w:eastAsia="Times New Roman" w:hAnsi="Arial" w:cs="Arial"/>
          <w:szCs w:val="24"/>
        </w:rPr>
      </w:pPr>
      <w:r w:rsidRPr="0060770C">
        <w:rPr>
          <w:rFonts w:ascii="Arial" w:eastAsia="Times New Roman" w:hAnsi="Arial" w:cs="Arial"/>
          <w:b/>
          <w:szCs w:val="24"/>
        </w:rPr>
        <w:t>PLEASE NOTE:</w:t>
      </w:r>
      <w:r w:rsidRPr="0060770C">
        <w:rPr>
          <w:rFonts w:ascii="Arial" w:eastAsia="Times New Roman" w:hAnsi="Arial" w:cs="Arial"/>
          <w:szCs w:val="24"/>
        </w:rPr>
        <w:t xml:space="preserve">  this guidance must be adhered to because</w:t>
      </w:r>
    </w:p>
    <w:p w14:paraId="60C1691B" w14:textId="77777777" w:rsidR="0060770C" w:rsidRPr="0060770C" w:rsidRDefault="0060770C" w:rsidP="0060770C">
      <w:pPr>
        <w:spacing w:after="0" w:line="240" w:lineRule="auto"/>
        <w:rPr>
          <w:rFonts w:ascii="Arial" w:eastAsia="Times New Roman" w:hAnsi="Arial" w:cs="Arial"/>
          <w:szCs w:val="24"/>
        </w:rPr>
      </w:pPr>
      <w:r w:rsidRPr="0060770C">
        <w:rPr>
          <w:rFonts w:ascii="Arial" w:eastAsia="Times New Roman" w:hAnsi="Arial" w:cs="Arial"/>
          <w:szCs w:val="24"/>
        </w:rPr>
        <w:tab/>
      </w:r>
    </w:p>
    <w:p w14:paraId="76EA1117" w14:textId="1DA5B7A3" w:rsidR="0060770C" w:rsidRDefault="0060770C" w:rsidP="0060770C">
      <w:pPr>
        <w:numPr>
          <w:ilvl w:val="0"/>
          <w:numId w:val="2"/>
        </w:numPr>
        <w:spacing w:after="0" w:line="240" w:lineRule="auto"/>
        <w:contextualSpacing/>
        <w:rPr>
          <w:rFonts w:ascii="Arial" w:eastAsia="Times New Roman" w:hAnsi="Arial" w:cs="Arial"/>
        </w:rPr>
      </w:pPr>
      <w:r w:rsidRPr="0060770C">
        <w:rPr>
          <w:rFonts w:ascii="Arial" w:eastAsia="Times New Roman" w:hAnsi="Arial" w:cs="Arial"/>
        </w:rPr>
        <w:t xml:space="preserve">It is a legal requirement due to us being a Registered Charity </w:t>
      </w:r>
      <w:r w:rsidR="00F20D21">
        <w:rPr>
          <w:rFonts w:ascii="Arial" w:eastAsia="Times New Roman" w:hAnsi="Arial" w:cs="Arial"/>
        </w:rPr>
        <w:t>(Charity Registration No 1132337).</w:t>
      </w:r>
    </w:p>
    <w:p w14:paraId="137B7404" w14:textId="1FC4D007" w:rsidR="00F20D21" w:rsidRPr="0060770C" w:rsidRDefault="00F20D21" w:rsidP="0060770C">
      <w:pPr>
        <w:numPr>
          <w:ilvl w:val="0"/>
          <w:numId w:val="2"/>
        </w:numPr>
        <w:spacing w:after="0" w:line="240" w:lineRule="auto"/>
        <w:contextualSpacing/>
        <w:rPr>
          <w:rFonts w:ascii="Arial" w:eastAsia="Times New Roman" w:hAnsi="Arial" w:cs="Arial"/>
        </w:rPr>
      </w:pPr>
      <w:r>
        <w:rPr>
          <w:rFonts w:ascii="Arial" w:eastAsia="Times New Roman" w:hAnsi="Arial" w:cs="Arial"/>
        </w:rPr>
        <w:t>It is a requirement to comply with National u3a constitution.</w:t>
      </w:r>
    </w:p>
    <w:p w14:paraId="0C9E88DC" w14:textId="747F15CE" w:rsidR="0060770C" w:rsidRPr="0060770C" w:rsidRDefault="0060770C" w:rsidP="0060770C">
      <w:pPr>
        <w:numPr>
          <w:ilvl w:val="0"/>
          <w:numId w:val="2"/>
        </w:numPr>
        <w:spacing w:after="0" w:line="240" w:lineRule="auto"/>
        <w:contextualSpacing/>
        <w:rPr>
          <w:rFonts w:ascii="Arial" w:eastAsia="Times New Roman" w:hAnsi="Arial" w:cs="Arial"/>
        </w:rPr>
      </w:pPr>
      <w:r w:rsidRPr="0060770C">
        <w:rPr>
          <w:rFonts w:ascii="Arial" w:eastAsia="Times New Roman" w:hAnsi="Arial" w:cs="Arial"/>
        </w:rPr>
        <w:t>It helps to protect both group leader and the members of their group</w:t>
      </w:r>
      <w:r w:rsidR="002311E6">
        <w:rPr>
          <w:rFonts w:ascii="Arial" w:eastAsia="Times New Roman" w:hAnsi="Arial" w:cs="Arial"/>
        </w:rPr>
        <w:t>.</w:t>
      </w:r>
    </w:p>
    <w:p w14:paraId="38F509CF" w14:textId="77777777" w:rsidR="0060770C" w:rsidRPr="0060770C" w:rsidRDefault="0060770C" w:rsidP="0060770C">
      <w:pPr>
        <w:numPr>
          <w:ilvl w:val="0"/>
          <w:numId w:val="2"/>
        </w:numPr>
        <w:spacing w:after="0" w:line="240" w:lineRule="auto"/>
        <w:contextualSpacing/>
        <w:rPr>
          <w:rFonts w:ascii="Arial" w:eastAsia="Times New Roman" w:hAnsi="Arial" w:cs="Arial"/>
          <w:szCs w:val="24"/>
        </w:rPr>
      </w:pPr>
      <w:r w:rsidRPr="0060770C">
        <w:rPr>
          <w:rFonts w:ascii="Arial" w:eastAsia="Times New Roman" w:hAnsi="Arial" w:cs="Arial"/>
        </w:rPr>
        <w:t>It helps the Treasurer to complete the financial statements at the year’s end</w:t>
      </w:r>
      <w:r w:rsidRPr="0060770C">
        <w:rPr>
          <w:rFonts w:ascii="Arial" w:eastAsia="Times New Roman" w:hAnsi="Arial" w:cs="Arial"/>
          <w:szCs w:val="24"/>
        </w:rPr>
        <w:t>.</w:t>
      </w:r>
    </w:p>
    <w:p w14:paraId="2B861248" w14:textId="77777777" w:rsidR="0060770C" w:rsidRPr="0060770C" w:rsidRDefault="0060770C" w:rsidP="0060770C">
      <w:pPr>
        <w:spacing w:after="0" w:line="240" w:lineRule="auto"/>
        <w:rPr>
          <w:rFonts w:ascii="Arial" w:eastAsia="Times New Roman" w:hAnsi="Arial" w:cs="Arial"/>
          <w:szCs w:val="24"/>
        </w:rPr>
      </w:pPr>
    </w:p>
    <w:p w14:paraId="517823F4" w14:textId="4652813A" w:rsidR="0060770C" w:rsidRPr="00015C04" w:rsidRDefault="00F86DA6" w:rsidP="0060770C">
      <w:pPr>
        <w:spacing w:after="0" w:line="240" w:lineRule="auto"/>
        <w:rPr>
          <w:rFonts w:ascii="Arial" w:eastAsia="Times New Roman" w:hAnsi="Arial" w:cs="Arial"/>
          <w:b/>
          <w:sz w:val="24"/>
          <w:szCs w:val="24"/>
        </w:rPr>
      </w:pPr>
      <w:r w:rsidRPr="00015C04">
        <w:rPr>
          <w:rFonts w:ascii="Arial" w:eastAsia="Times New Roman" w:hAnsi="Arial" w:cs="Arial"/>
          <w:b/>
          <w:sz w:val="24"/>
          <w:szCs w:val="24"/>
        </w:rPr>
        <w:t>Forms</w:t>
      </w:r>
    </w:p>
    <w:p w14:paraId="663466B5" w14:textId="03552964" w:rsidR="00F86DA6" w:rsidRDefault="00F86DA6" w:rsidP="0060770C">
      <w:pPr>
        <w:spacing w:after="0" w:line="240" w:lineRule="auto"/>
        <w:rPr>
          <w:rFonts w:ascii="Arial" w:eastAsia="Times New Roman" w:hAnsi="Arial" w:cs="Arial"/>
          <w:b/>
          <w:szCs w:val="24"/>
        </w:rPr>
      </w:pPr>
    </w:p>
    <w:p w14:paraId="75218990" w14:textId="700DFD03" w:rsidR="00F86DA6" w:rsidRDefault="00B45271" w:rsidP="0060770C">
      <w:pPr>
        <w:spacing w:after="0" w:line="240" w:lineRule="auto"/>
        <w:rPr>
          <w:rFonts w:ascii="Arial" w:eastAsia="Times New Roman" w:hAnsi="Arial" w:cs="Arial"/>
          <w:bCs/>
          <w:szCs w:val="24"/>
        </w:rPr>
      </w:pPr>
      <w:r>
        <w:rPr>
          <w:rFonts w:ascii="Arial" w:eastAsia="Times New Roman" w:hAnsi="Arial" w:cs="Arial"/>
          <w:bCs/>
          <w:szCs w:val="24"/>
        </w:rPr>
        <w:t>Please use the standard forms that have been produced  to help you keep a track of money.</w:t>
      </w:r>
    </w:p>
    <w:p w14:paraId="63B04C68" w14:textId="7D701668" w:rsidR="00B45271" w:rsidRDefault="00B45271" w:rsidP="0060770C">
      <w:pPr>
        <w:spacing w:after="0" w:line="240" w:lineRule="auto"/>
        <w:rPr>
          <w:rFonts w:ascii="Arial" w:eastAsia="Times New Roman" w:hAnsi="Arial" w:cs="Arial"/>
          <w:bCs/>
          <w:szCs w:val="24"/>
        </w:rPr>
      </w:pPr>
    </w:p>
    <w:p w14:paraId="501891CF" w14:textId="1E48627C" w:rsidR="00B45271" w:rsidRPr="004F0E72" w:rsidRDefault="00B45271" w:rsidP="00B45271">
      <w:pPr>
        <w:pStyle w:val="ListParagraph"/>
        <w:numPr>
          <w:ilvl w:val="0"/>
          <w:numId w:val="5"/>
        </w:numPr>
        <w:spacing w:after="0" w:line="240" w:lineRule="auto"/>
        <w:rPr>
          <w:rFonts w:ascii="Arial" w:eastAsia="Times New Roman" w:hAnsi="Arial" w:cs="Arial"/>
          <w:bCs/>
          <w:color w:val="FF0000"/>
          <w:szCs w:val="24"/>
        </w:rPr>
      </w:pPr>
      <w:r w:rsidRPr="00B45271">
        <w:rPr>
          <w:rFonts w:ascii="Arial" w:eastAsia="Times New Roman" w:hAnsi="Arial" w:cs="Arial"/>
          <w:bCs/>
          <w:szCs w:val="24"/>
        </w:rPr>
        <w:t>Group</w:t>
      </w:r>
      <w:r w:rsidR="00396933">
        <w:rPr>
          <w:rFonts w:ascii="Arial" w:eastAsia="Times New Roman" w:hAnsi="Arial" w:cs="Arial"/>
          <w:bCs/>
          <w:szCs w:val="24"/>
        </w:rPr>
        <w:t xml:space="preserve"> Attendance</w:t>
      </w:r>
      <w:r w:rsidRPr="00B45271">
        <w:rPr>
          <w:rFonts w:ascii="Arial" w:eastAsia="Times New Roman" w:hAnsi="Arial" w:cs="Arial"/>
          <w:bCs/>
          <w:szCs w:val="24"/>
        </w:rPr>
        <w:t xml:space="preserve"> Register = </w:t>
      </w:r>
      <w:hyperlink r:id="rId9" w:history="1">
        <w:r w:rsidRPr="008B2440">
          <w:rPr>
            <w:rStyle w:val="Hyperlink"/>
            <w:rFonts w:ascii="Arial" w:eastAsia="Times New Roman" w:hAnsi="Arial" w:cs="Arial"/>
            <w:bCs/>
            <w:szCs w:val="24"/>
          </w:rPr>
          <w:t>form</w:t>
        </w:r>
      </w:hyperlink>
      <w:r w:rsidRPr="004F0E72">
        <w:rPr>
          <w:rFonts w:ascii="Arial" w:eastAsia="Times New Roman" w:hAnsi="Arial" w:cs="Arial"/>
          <w:bCs/>
          <w:color w:val="FF0000"/>
          <w:szCs w:val="24"/>
        </w:rPr>
        <w:t xml:space="preserve"> ff</w:t>
      </w:r>
    </w:p>
    <w:p w14:paraId="170A390C" w14:textId="1C7020C1" w:rsidR="00B45271" w:rsidRPr="00B45271" w:rsidRDefault="000430AD" w:rsidP="00B45271">
      <w:pPr>
        <w:pStyle w:val="ListParagraph"/>
        <w:numPr>
          <w:ilvl w:val="0"/>
          <w:numId w:val="5"/>
        </w:numPr>
        <w:spacing w:after="0" w:line="240" w:lineRule="auto"/>
        <w:rPr>
          <w:rFonts w:ascii="Arial" w:eastAsia="Times New Roman" w:hAnsi="Arial" w:cs="Arial"/>
          <w:bCs/>
          <w:szCs w:val="24"/>
        </w:rPr>
      </w:pPr>
      <w:r>
        <w:rPr>
          <w:rFonts w:ascii="Arial" w:eastAsia="Times New Roman" w:hAnsi="Arial" w:cs="Arial"/>
          <w:bCs/>
          <w:szCs w:val="24"/>
        </w:rPr>
        <w:t xml:space="preserve">Bank </w:t>
      </w:r>
      <w:r w:rsidR="00B45271" w:rsidRPr="00B45271">
        <w:rPr>
          <w:rFonts w:ascii="Arial" w:eastAsia="Times New Roman" w:hAnsi="Arial" w:cs="Arial"/>
          <w:bCs/>
          <w:szCs w:val="24"/>
        </w:rPr>
        <w:t xml:space="preserve">Deposit Form = </w:t>
      </w:r>
      <w:hyperlink r:id="rId10" w:history="1">
        <w:r w:rsidR="00B45271" w:rsidRPr="000430AD">
          <w:rPr>
            <w:rStyle w:val="Hyperlink"/>
            <w:rFonts w:ascii="Arial" w:eastAsia="Times New Roman" w:hAnsi="Arial" w:cs="Arial"/>
            <w:bCs/>
            <w:szCs w:val="24"/>
          </w:rPr>
          <w:t>form</w:t>
        </w:r>
      </w:hyperlink>
      <w:r w:rsidR="00B45271" w:rsidRPr="004F0E72">
        <w:rPr>
          <w:rFonts w:ascii="Arial" w:eastAsia="Times New Roman" w:hAnsi="Arial" w:cs="Arial"/>
          <w:bCs/>
          <w:color w:val="FF0000"/>
          <w:szCs w:val="24"/>
        </w:rPr>
        <w:t xml:space="preserve"> dd</w:t>
      </w:r>
    </w:p>
    <w:p w14:paraId="18CC65F2" w14:textId="4F0FFF8F" w:rsidR="00B45271" w:rsidRPr="00B45271" w:rsidRDefault="00B45271" w:rsidP="00B45271">
      <w:pPr>
        <w:pStyle w:val="ListParagraph"/>
        <w:numPr>
          <w:ilvl w:val="0"/>
          <w:numId w:val="5"/>
        </w:numPr>
        <w:spacing w:after="0" w:line="240" w:lineRule="auto"/>
        <w:rPr>
          <w:rFonts w:ascii="Arial" w:eastAsia="Times New Roman" w:hAnsi="Arial" w:cs="Arial"/>
          <w:bCs/>
          <w:szCs w:val="24"/>
        </w:rPr>
      </w:pPr>
      <w:r w:rsidRPr="00B45271">
        <w:rPr>
          <w:rFonts w:ascii="Arial" w:eastAsia="Times New Roman" w:hAnsi="Arial" w:cs="Arial"/>
          <w:bCs/>
          <w:szCs w:val="24"/>
        </w:rPr>
        <w:t xml:space="preserve">Balance Sheet = </w:t>
      </w:r>
      <w:hyperlink r:id="rId11" w:history="1">
        <w:r w:rsidRPr="000430AD">
          <w:rPr>
            <w:rStyle w:val="Hyperlink"/>
            <w:rFonts w:ascii="Arial" w:eastAsia="Times New Roman" w:hAnsi="Arial" w:cs="Arial"/>
            <w:bCs/>
            <w:szCs w:val="24"/>
          </w:rPr>
          <w:t>form</w:t>
        </w:r>
      </w:hyperlink>
      <w:r w:rsidRPr="004F0E72">
        <w:rPr>
          <w:rFonts w:ascii="Arial" w:eastAsia="Times New Roman" w:hAnsi="Arial" w:cs="Arial"/>
          <w:bCs/>
          <w:color w:val="FF0000"/>
          <w:szCs w:val="24"/>
        </w:rPr>
        <w:t xml:space="preserve"> </w:t>
      </w:r>
      <w:proofErr w:type="spellStart"/>
      <w:r w:rsidRPr="004F0E72">
        <w:rPr>
          <w:rFonts w:ascii="Arial" w:eastAsia="Times New Roman" w:hAnsi="Arial" w:cs="Arial"/>
          <w:bCs/>
          <w:color w:val="FF0000"/>
          <w:szCs w:val="24"/>
        </w:rPr>
        <w:t>ee</w:t>
      </w:r>
      <w:proofErr w:type="spellEnd"/>
    </w:p>
    <w:p w14:paraId="7F69E68F" w14:textId="7A1DE391" w:rsidR="00B45271" w:rsidRPr="004F0E72" w:rsidRDefault="00B45271" w:rsidP="00B45271">
      <w:pPr>
        <w:pStyle w:val="ListParagraph"/>
        <w:numPr>
          <w:ilvl w:val="0"/>
          <w:numId w:val="5"/>
        </w:numPr>
        <w:spacing w:after="0" w:line="240" w:lineRule="auto"/>
        <w:rPr>
          <w:rFonts w:ascii="Arial" w:eastAsia="Times New Roman" w:hAnsi="Arial" w:cs="Arial"/>
          <w:bCs/>
          <w:color w:val="FF0000"/>
          <w:szCs w:val="24"/>
        </w:rPr>
      </w:pPr>
      <w:r w:rsidRPr="00B45271">
        <w:rPr>
          <w:rFonts w:ascii="Arial" w:eastAsia="Times New Roman" w:hAnsi="Arial" w:cs="Arial"/>
          <w:bCs/>
          <w:szCs w:val="24"/>
        </w:rPr>
        <w:t xml:space="preserve">Expenses Claim = </w:t>
      </w:r>
      <w:hyperlink r:id="rId12" w:history="1">
        <w:r w:rsidRPr="000430AD">
          <w:rPr>
            <w:rStyle w:val="Hyperlink"/>
            <w:rFonts w:ascii="Arial" w:eastAsia="Times New Roman" w:hAnsi="Arial" w:cs="Arial"/>
            <w:bCs/>
            <w:szCs w:val="24"/>
          </w:rPr>
          <w:t>form</w:t>
        </w:r>
      </w:hyperlink>
      <w:r w:rsidRPr="004F0E72">
        <w:rPr>
          <w:rFonts w:ascii="Arial" w:eastAsia="Times New Roman" w:hAnsi="Arial" w:cs="Arial"/>
          <w:bCs/>
          <w:color w:val="FF0000"/>
          <w:szCs w:val="24"/>
        </w:rPr>
        <w:t xml:space="preserve"> gg</w:t>
      </w:r>
    </w:p>
    <w:p w14:paraId="2A04D9D2" w14:textId="1888D166" w:rsidR="00B45271" w:rsidRPr="004F0E72" w:rsidRDefault="00B45271" w:rsidP="00B45271">
      <w:pPr>
        <w:pStyle w:val="ListParagraph"/>
        <w:numPr>
          <w:ilvl w:val="0"/>
          <w:numId w:val="5"/>
        </w:numPr>
        <w:spacing w:after="0" w:line="240" w:lineRule="auto"/>
        <w:rPr>
          <w:rFonts w:ascii="Arial" w:eastAsia="Times New Roman" w:hAnsi="Arial" w:cs="Arial"/>
          <w:bCs/>
          <w:color w:val="FF0000"/>
          <w:szCs w:val="24"/>
        </w:rPr>
      </w:pPr>
      <w:r w:rsidRPr="00B45271">
        <w:rPr>
          <w:rFonts w:ascii="Arial" w:eastAsia="Times New Roman" w:hAnsi="Arial" w:cs="Arial"/>
          <w:bCs/>
          <w:szCs w:val="24"/>
        </w:rPr>
        <w:t xml:space="preserve">Coach Drivers Tip form = </w:t>
      </w:r>
      <w:hyperlink r:id="rId13" w:history="1">
        <w:r w:rsidRPr="000430AD">
          <w:rPr>
            <w:rStyle w:val="Hyperlink"/>
            <w:rFonts w:ascii="Arial" w:eastAsia="Times New Roman" w:hAnsi="Arial" w:cs="Arial"/>
            <w:bCs/>
            <w:szCs w:val="24"/>
          </w:rPr>
          <w:t>form</w:t>
        </w:r>
      </w:hyperlink>
      <w:r w:rsidRPr="004F0E72">
        <w:rPr>
          <w:rFonts w:ascii="Arial" w:eastAsia="Times New Roman" w:hAnsi="Arial" w:cs="Arial"/>
          <w:bCs/>
          <w:color w:val="FF0000"/>
          <w:szCs w:val="24"/>
        </w:rPr>
        <w:t xml:space="preserve"> kk</w:t>
      </w:r>
    </w:p>
    <w:p w14:paraId="08EFD905" w14:textId="4808AD22" w:rsidR="00B45271" w:rsidRDefault="00B45271" w:rsidP="00B45271">
      <w:pPr>
        <w:spacing w:after="0" w:line="240" w:lineRule="auto"/>
        <w:rPr>
          <w:rFonts w:ascii="Arial" w:eastAsia="Times New Roman" w:hAnsi="Arial" w:cs="Arial"/>
          <w:bCs/>
          <w:szCs w:val="24"/>
        </w:rPr>
      </w:pPr>
    </w:p>
    <w:p w14:paraId="0FE6D41C" w14:textId="056B3546" w:rsidR="00B45271" w:rsidRDefault="00B45271" w:rsidP="00B45271">
      <w:pPr>
        <w:spacing w:after="0" w:line="240" w:lineRule="auto"/>
        <w:rPr>
          <w:rFonts w:ascii="Arial" w:eastAsia="Times New Roman" w:hAnsi="Arial" w:cs="Arial"/>
          <w:bCs/>
          <w:szCs w:val="24"/>
        </w:rPr>
      </w:pPr>
      <w:r>
        <w:rPr>
          <w:rFonts w:ascii="Arial" w:eastAsia="Times New Roman" w:hAnsi="Arial" w:cs="Arial"/>
          <w:bCs/>
          <w:szCs w:val="24"/>
        </w:rPr>
        <w:t xml:space="preserve">All the above forms are available on Southwell </w:t>
      </w:r>
      <w:r w:rsidR="003F2AE7">
        <w:rPr>
          <w:rFonts w:ascii="Arial" w:eastAsia="Times New Roman" w:hAnsi="Arial" w:cs="Arial"/>
          <w:bCs/>
          <w:szCs w:val="24"/>
        </w:rPr>
        <w:t>u</w:t>
      </w:r>
      <w:r>
        <w:rPr>
          <w:rFonts w:ascii="Arial" w:eastAsia="Times New Roman" w:hAnsi="Arial" w:cs="Arial"/>
          <w:bCs/>
          <w:szCs w:val="24"/>
        </w:rPr>
        <w:t xml:space="preserve">3a website on </w:t>
      </w:r>
      <w:hyperlink r:id="rId14" w:history="1">
        <w:r w:rsidRPr="00AB6A2D">
          <w:rPr>
            <w:rStyle w:val="Hyperlink"/>
            <w:rFonts w:ascii="Arial" w:eastAsia="Times New Roman" w:hAnsi="Arial" w:cs="Arial"/>
            <w:bCs/>
            <w:szCs w:val="24"/>
          </w:rPr>
          <w:t>www.southwellu3a.co.uk</w:t>
        </w:r>
      </w:hyperlink>
      <w:r>
        <w:rPr>
          <w:rFonts w:ascii="Arial" w:eastAsia="Times New Roman" w:hAnsi="Arial" w:cs="Arial"/>
          <w:bCs/>
          <w:szCs w:val="24"/>
        </w:rPr>
        <w:t xml:space="preserve"> or by contacting the Treasurer</w:t>
      </w:r>
    </w:p>
    <w:p w14:paraId="23D364F6" w14:textId="77777777" w:rsidR="00A21E33" w:rsidRDefault="00A21E33" w:rsidP="00B45271">
      <w:pPr>
        <w:spacing w:after="0" w:line="240" w:lineRule="auto"/>
        <w:rPr>
          <w:rFonts w:ascii="Arial" w:eastAsia="Times New Roman" w:hAnsi="Arial" w:cs="Arial"/>
          <w:bCs/>
          <w:szCs w:val="24"/>
        </w:rPr>
      </w:pPr>
    </w:p>
    <w:p w14:paraId="37FBDB32" w14:textId="77777777" w:rsidR="00A21E33" w:rsidRPr="00A21E33" w:rsidRDefault="00A21E33" w:rsidP="00A21E33">
      <w:pPr>
        <w:spacing w:after="0" w:line="240" w:lineRule="auto"/>
        <w:rPr>
          <w:rFonts w:ascii="Arial" w:eastAsia="Times New Roman" w:hAnsi="Arial" w:cs="Arial"/>
          <w:b/>
          <w:szCs w:val="24"/>
        </w:rPr>
      </w:pPr>
      <w:r w:rsidRPr="00A21E33">
        <w:rPr>
          <w:rFonts w:ascii="Arial" w:eastAsia="Times New Roman" w:hAnsi="Arial" w:cs="Arial"/>
          <w:b/>
          <w:szCs w:val="24"/>
        </w:rPr>
        <w:t>General</w:t>
      </w:r>
    </w:p>
    <w:p w14:paraId="5414E188" w14:textId="77777777" w:rsidR="00A21E33" w:rsidRDefault="00A21E33" w:rsidP="00A21E33">
      <w:pPr>
        <w:spacing w:after="0" w:line="240" w:lineRule="auto"/>
        <w:rPr>
          <w:rFonts w:ascii="Arial" w:eastAsia="Times New Roman" w:hAnsi="Arial" w:cs="Arial"/>
          <w:bCs/>
          <w:szCs w:val="24"/>
        </w:rPr>
      </w:pPr>
    </w:p>
    <w:p w14:paraId="401D0C7A" w14:textId="77777777" w:rsidR="00A21E33" w:rsidRPr="00A21E33" w:rsidRDefault="00A21E33" w:rsidP="00A21E33">
      <w:pPr>
        <w:pStyle w:val="ListParagraph"/>
        <w:numPr>
          <w:ilvl w:val="0"/>
          <w:numId w:val="6"/>
        </w:numPr>
        <w:spacing w:after="0" w:line="240" w:lineRule="auto"/>
        <w:rPr>
          <w:rFonts w:ascii="Arial" w:eastAsia="Times New Roman" w:hAnsi="Arial" w:cs="Arial"/>
          <w:bCs/>
          <w:szCs w:val="24"/>
        </w:rPr>
      </w:pPr>
      <w:r w:rsidRPr="00A21E33">
        <w:rPr>
          <w:rFonts w:ascii="Arial" w:eastAsia="Times New Roman" w:hAnsi="Arial" w:cs="Arial"/>
          <w:bCs/>
          <w:szCs w:val="24"/>
        </w:rPr>
        <w:t>The u3a financial year runs from 1</w:t>
      </w:r>
      <w:r w:rsidRPr="00A21E33">
        <w:rPr>
          <w:rFonts w:ascii="Arial" w:eastAsia="Times New Roman" w:hAnsi="Arial" w:cs="Arial"/>
          <w:bCs/>
          <w:szCs w:val="24"/>
          <w:vertAlign w:val="superscript"/>
        </w:rPr>
        <w:t>st</w:t>
      </w:r>
      <w:r w:rsidRPr="00A21E33">
        <w:rPr>
          <w:rFonts w:ascii="Arial" w:eastAsia="Times New Roman" w:hAnsi="Arial" w:cs="Arial"/>
          <w:bCs/>
          <w:szCs w:val="24"/>
        </w:rPr>
        <w:t xml:space="preserve"> April to 31</w:t>
      </w:r>
      <w:r w:rsidRPr="00A21E33">
        <w:rPr>
          <w:rFonts w:ascii="Arial" w:eastAsia="Times New Roman" w:hAnsi="Arial" w:cs="Arial"/>
          <w:bCs/>
          <w:szCs w:val="24"/>
          <w:vertAlign w:val="superscript"/>
        </w:rPr>
        <w:t>st</w:t>
      </w:r>
      <w:r w:rsidRPr="00A21E33">
        <w:rPr>
          <w:rFonts w:ascii="Arial" w:eastAsia="Times New Roman" w:hAnsi="Arial" w:cs="Arial"/>
          <w:bCs/>
          <w:szCs w:val="24"/>
        </w:rPr>
        <w:t xml:space="preserve"> March.</w:t>
      </w:r>
    </w:p>
    <w:p w14:paraId="357477A4" w14:textId="77777777" w:rsidR="00A21E33" w:rsidRPr="00A21E33" w:rsidRDefault="00A21E33" w:rsidP="00A21E33">
      <w:pPr>
        <w:pStyle w:val="ListParagraph"/>
        <w:numPr>
          <w:ilvl w:val="0"/>
          <w:numId w:val="6"/>
        </w:numPr>
        <w:spacing w:after="0" w:line="240" w:lineRule="auto"/>
        <w:rPr>
          <w:rFonts w:ascii="Arial" w:eastAsia="Times New Roman" w:hAnsi="Arial" w:cs="Arial"/>
          <w:bCs/>
          <w:szCs w:val="24"/>
        </w:rPr>
      </w:pPr>
      <w:r w:rsidRPr="00A21E33">
        <w:rPr>
          <w:rFonts w:ascii="Arial" w:eastAsia="Times New Roman" w:hAnsi="Arial" w:cs="Arial"/>
          <w:bCs/>
          <w:szCs w:val="24"/>
        </w:rPr>
        <w:t>U3a accounts are drawn up on a ‘receipts and payments’ which means only actual movements of money within the financial year should be recorded and there are no accruals.</w:t>
      </w:r>
    </w:p>
    <w:p w14:paraId="501EA7D1" w14:textId="77777777" w:rsidR="00A21E33" w:rsidRPr="00A21E33" w:rsidRDefault="00A21E33" w:rsidP="00A21E33">
      <w:pPr>
        <w:pStyle w:val="ListParagraph"/>
        <w:numPr>
          <w:ilvl w:val="0"/>
          <w:numId w:val="6"/>
        </w:numPr>
        <w:spacing w:after="0" w:line="240" w:lineRule="auto"/>
        <w:rPr>
          <w:rFonts w:ascii="Arial" w:eastAsia="Times New Roman" w:hAnsi="Arial" w:cs="Arial"/>
          <w:bCs/>
          <w:szCs w:val="24"/>
        </w:rPr>
      </w:pPr>
      <w:r w:rsidRPr="00A21E33">
        <w:rPr>
          <w:rFonts w:ascii="Arial" w:eastAsia="Times New Roman" w:hAnsi="Arial" w:cs="Arial"/>
          <w:bCs/>
          <w:szCs w:val="24"/>
        </w:rPr>
        <w:t>Records must be maintained on an ongoing basis as the Charities Act requires that the financial position of the u3a can be ascertained at any time.</w:t>
      </w:r>
    </w:p>
    <w:p w14:paraId="28C8BCB3" w14:textId="77777777" w:rsidR="00A21E33" w:rsidRPr="00B45271" w:rsidRDefault="00A21E33" w:rsidP="00B45271">
      <w:pPr>
        <w:spacing w:after="0" w:line="240" w:lineRule="auto"/>
        <w:rPr>
          <w:rFonts w:ascii="Arial" w:eastAsia="Times New Roman" w:hAnsi="Arial" w:cs="Arial"/>
          <w:bCs/>
          <w:szCs w:val="24"/>
        </w:rPr>
      </w:pPr>
    </w:p>
    <w:p w14:paraId="090832A4" w14:textId="2D2A26D0" w:rsidR="0060770C" w:rsidRDefault="0060770C" w:rsidP="0060770C">
      <w:pPr>
        <w:spacing w:after="0" w:line="240" w:lineRule="auto"/>
        <w:rPr>
          <w:rFonts w:ascii="Arial" w:eastAsia="Times New Roman" w:hAnsi="Arial" w:cs="Arial"/>
          <w:b/>
          <w:szCs w:val="24"/>
        </w:rPr>
      </w:pPr>
    </w:p>
    <w:p w14:paraId="1C6DC34F" w14:textId="77777777" w:rsidR="00A21E33" w:rsidRDefault="00A21E33" w:rsidP="0060770C">
      <w:pPr>
        <w:spacing w:after="0" w:line="240" w:lineRule="auto"/>
        <w:rPr>
          <w:rFonts w:ascii="Arial" w:eastAsia="Times New Roman" w:hAnsi="Arial" w:cs="Arial"/>
          <w:b/>
          <w:szCs w:val="24"/>
        </w:rPr>
      </w:pPr>
    </w:p>
    <w:p w14:paraId="745BD671" w14:textId="77777777" w:rsidR="00A21E33" w:rsidRDefault="00A21E33" w:rsidP="0060770C">
      <w:pPr>
        <w:spacing w:after="0" w:line="240" w:lineRule="auto"/>
        <w:rPr>
          <w:rFonts w:ascii="Arial" w:eastAsia="Times New Roman" w:hAnsi="Arial" w:cs="Arial"/>
          <w:b/>
          <w:szCs w:val="24"/>
        </w:rPr>
      </w:pPr>
    </w:p>
    <w:p w14:paraId="378F7F1F" w14:textId="77777777" w:rsidR="00A21E33" w:rsidRDefault="00A21E33" w:rsidP="0060770C">
      <w:pPr>
        <w:spacing w:after="0" w:line="240" w:lineRule="auto"/>
        <w:rPr>
          <w:rFonts w:ascii="Arial" w:eastAsia="Times New Roman" w:hAnsi="Arial" w:cs="Arial"/>
          <w:b/>
          <w:szCs w:val="24"/>
        </w:rPr>
      </w:pPr>
    </w:p>
    <w:p w14:paraId="5B23C313" w14:textId="77777777" w:rsidR="00A21E33" w:rsidRDefault="00A21E33" w:rsidP="0060770C">
      <w:pPr>
        <w:spacing w:after="0" w:line="240" w:lineRule="auto"/>
        <w:rPr>
          <w:rFonts w:ascii="Arial" w:eastAsia="Times New Roman" w:hAnsi="Arial" w:cs="Arial"/>
          <w:b/>
          <w:szCs w:val="24"/>
        </w:rPr>
      </w:pPr>
    </w:p>
    <w:p w14:paraId="451FB967" w14:textId="3D3B96B5" w:rsidR="0051116A" w:rsidRDefault="0051116A" w:rsidP="0060770C">
      <w:pPr>
        <w:spacing w:after="0" w:line="240" w:lineRule="auto"/>
        <w:rPr>
          <w:rFonts w:ascii="Arial" w:eastAsia="Times New Roman" w:hAnsi="Arial" w:cs="Arial"/>
          <w:b/>
          <w:szCs w:val="24"/>
        </w:rPr>
      </w:pPr>
      <w:r>
        <w:rPr>
          <w:rFonts w:ascii="Arial" w:eastAsia="Times New Roman" w:hAnsi="Arial" w:cs="Arial"/>
          <w:b/>
          <w:szCs w:val="24"/>
        </w:rPr>
        <w:lastRenderedPageBreak/>
        <w:t>Beacon</w:t>
      </w:r>
      <w:r w:rsidR="00A21E33">
        <w:rPr>
          <w:rFonts w:ascii="Arial" w:eastAsia="Times New Roman" w:hAnsi="Arial" w:cs="Arial"/>
          <w:b/>
          <w:szCs w:val="24"/>
        </w:rPr>
        <w:t>’s</w:t>
      </w:r>
      <w:r w:rsidR="002311E6">
        <w:rPr>
          <w:rFonts w:ascii="Arial" w:eastAsia="Times New Roman" w:hAnsi="Arial" w:cs="Arial"/>
          <w:b/>
          <w:szCs w:val="24"/>
        </w:rPr>
        <w:t xml:space="preserve"> Finance System</w:t>
      </w:r>
    </w:p>
    <w:p w14:paraId="060979CD" w14:textId="349268BE" w:rsidR="0051116A" w:rsidRDefault="0051116A" w:rsidP="0060770C">
      <w:pPr>
        <w:spacing w:after="0" w:line="240" w:lineRule="auto"/>
        <w:rPr>
          <w:rFonts w:ascii="Arial" w:eastAsia="Times New Roman" w:hAnsi="Arial" w:cs="Arial"/>
          <w:b/>
          <w:szCs w:val="24"/>
        </w:rPr>
      </w:pPr>
    </w:p>
    <w:p w14:paraId="6FC90E7F" w14:textId="1D886DAF" w:rsidR="0051116A" w:rsidRDefault="0051116A" w:rsidP="0060770C">
      <w:pPr>
        <w:spacing w:after="0" w:line="240" w:lineRule="auto"/>
        <w:rPr>
          <w:rFonts w:ascii="Arial" w:eastAsia="Times New Roman" w:hAnsi="Arial" w:cs="Arial"/>
          <w:bCs/>
          <w:szCs w:val="24"/>
        </w:rPr>
      </w:pPr>
      <w:r>
        <w:rPr>
          <w:rFonts w:ascii="Arial" w:eastAsia="Times New Roman" w:hAnsi="Arial" w:cs="Arial"/>
          <w:bCs/>
          <w:szCs w:val="24"/>
        </w:rPr>
        <w:t>There is a facility on Beacon to keep a track</w:t>
      </w:r>
      <w:r w:rsidR="00606A31">
        <w:rPr>
          <w:rFonts w:ascii="Arial" w:eastAsia="Times New Roman" w:hAnsi="Arial" w:cs="Arial"/>
          <w:bCs/>
          <w:szCs w:val="24"/>
        </w:rPr>
        <w:t xml:space="preserve"> of</w:t>
      </w:r>
      <w:r>
        <w:rPr>
          <w:rFonts w:ascii="Arial" w:eastAsia="Times New Roman" w:hAnsi="Arial" w:cs="Arial"/>
          <w:bCs/>
          <w:szCs w:val="24"/>
        </w:rPr>
        <w:t xml:space="preserve"> your group finances via a Group Ledger. This allows both the Treasurer and the Group Treasurer to see the bank balance of the group without sending emails backwards and forwards. </w:t>
      </w:r>
      <w:r w:rsidR="00606A31">
        <w:rPr>
          <w:rFonts w:ascii="Arial" w:eastAsia="Times New Roman" w:hAnsi="Arial" w:cs="Arial"/>
          <w:bCs/>
          <w:szCs w:val="24"/>
        </w:rPr>
        <w:t>If you wish to use this system</w:t>
      </w:r>
      <w:r w:rsidR="002311E6">
        <w:rPr>
          <w:rFonts w:ascii="Arial" w:eastAsia="Times New Roman" w:hAnsi="Arial" w:cs="Arial"/>
          <w:bCs/>
          <w:szCs w:val="24"/>
        </w:rPr>
        <w:t>,</w:t>
      </w:r>
      <w:r w:rsidR="00606A31">
        <w:rPr>
          <w:rFonts w:ascii="Arial" w:eastAsia="Times New Roman" w:hAnsi="Arial" w:cs="Arial"/>
          <w:bCs/>
          <w:szCs w:val="24"/>
        </w:rPr>
        <w:t xml:space="preserve"> then please get in touch with the Treasurer. This replaces the Balance Sheet </w:t>
      </w:r>
      <w:r w:rsidR="00A21E33">
        <w:rPr>
          <w:rFonts w:ascii="Arial" w:eastAsia="Times New Roman" w:hAnsi="Arial" w:cs="Arial"/>
          <w:bCs/>
          <w:szCs w:val="24"/>
        </w:rPr>
        <w:t xml:space="preserve">form </w:t>
      </w:r>
      <w:proofErr w:type="spellStart"/>
      <w:r w:rsidR="00A21E33">
        <w:rPr>
          <w:rFonts w:ascii="Arial" w:eastAsia="Times New Roman" w:hAnsi="Arial" w:cs="Arial"/>
          <w:bCs/>
          <w:szCs w:val="24"/>
        </w:rPr>
        <w:t>ee</w:t>
      </w:r>
      <w:proofErr w:type="spellEnd"/>
      <w:r w:rsidR="00606A31">
        <w:rPr>
          <w:rFonts w:ascii="Arial" w:eastAsia="Times New Roman" w:hAnsi="Arial" w:cs="Arial"/>
          <w:bCs/>
          <w:szCs w:val="24"/>
        </w:rPr>
        <w:t xml:space="preserve">. </w:t>
      </w:r>
    </w:p>
    <w:p w14:paraId="7B872BED" w14:textId="77777777" w:rsidR="00A21E33" w:rsidRDefault="00A21E33" w:rsidP="0060770C">
      <w:pPr>
        <w:spacing w:after="0" w:line="240" w:lineRule="auto"/>
        <w:rPr>
          <w:rFonts w:ascii="Arial" w:eastAsia="Times New Roman" w:hAnsi="Arial" w:cs="Arial"/>
          <w:bCs/>
          <w:szCs w:val="24"/>
        </w:rPr>
      </w:pPr>
    </w:p>
    <w:p w14:paraId="5E4C0BAF" w14:textId="77777777" w:rsidR="0051116A" w:rsidRPr="0060770C" w:rsidRDefault="0051116A" w:rsidP="0060770C">
      <w:pPr>
        <w:spacing w:after="0" w:line="240" w:lineRule="auto"/>
        <w:rPr>
          <w:rFonts w:ascii="Arial" w:eastAsia="Times New Roman" w:hAnsi="Arial" w:cs="Arial"/>
          <w:b/>
          <w:szCs w:val="24"/>
        </w:rPr>
      </w:pPr>
    </w:p>
    <w:p w14:paraId="72900152" w14:textId="2E56791A" w:rsidR="0060770C" w:rsidRPr="0060770C" w:rsidRDefault="0060770C" w:rsidP="0060770C">
      <w:pPr>
        <w:spacing w:after="0" w:line="240" w:lineRule="auto"/>
        <w:contextualSpacing/>
        <w:rPr>
          <w:rFonts w:ascii="Arial" w:eastAsia="Times New Roman" w:hAnsi="Arial" w:cs="Arial"/>
          <w:b/>
          <w:bCs/>
          <w:sz w:val="24"/>
          <w:szCs w:val="24"/>
        </w:rPr>
      </w:pPr>
      <w:r w:rsidRPr="0060770C">
        <w:rPr>
          <w:rFonts w:ascii="Arial" w:eastAsia="Times New Roman" w:hAnsi="Arial" w:cs="Arial"/>
          <w:b/>
          <w:bCs/>
          <w:sz w:val="24"/>
          <w:szCs w:val="24"/>
        </w:rPr>
        <w:t>Income</w:t>
      </w:r>
    </w:p>
    <w:p w14:paraId="198F8A85" w14:textId="77777777" w:rsidR="0060770C" w:rsidRPr="0060770C" w:rsidRDefault="0060770C" w:rsidP="0060770C">
      <w:pPr>
        <w:spacing w:after="0" w:line="240" w:lineRule="auto"/>
        <w:ind w:left="1440"/>
        <w:contextualSpacing/>
        <w:rPr>
          <w:rFonts w:ascii="Arial" w:eastAsia="Times New Roman" w:hAnsi="Arial" w:cs="Arial"/>
          <w:szCs w:val="24"/>
        </w:rPr>
      </w:pPr>
    </w:p>
    <w:p w14:paraId="32C1E12A" w14:textId="77777777"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Group leaders should ensure that they collect sufficient money from group members to cover the expenditures they are planning to incur.  It is not acceptable for groups to incur deficits.  </w:t>
      </w:r>
    </w:p>
    <w:p w14:paraId="52E7E1B9" w14:textId="77777777" w:rsidR="0060770C" w:rsidRPr="0060770C" w:rsidRDefault="0060770C" w:rsidP="0060770C">
      <w:pPr>
        <w:spacing w:after="0" w:line="240" w:lineRule="auto"/>
        <w:ind w:left="720"/>
        <w:contextualSpacing/>
        <w:rPr>
          <w:rFonts w:ascii="Arial" w:eastAsia="Times New Roman" w:hAnsi="Arial" w:cs="Arial"/>
          <w:szCs w:val="24"/>
        </w:rPr>
      </w:pPr>
    </w:p>
    <w:p w14:paraId="24CB4B67" w14:textId="0D9D40F8" w:rsid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It is recommended that all payments to the </w:t>
      </w:r>
      <w:r w:rsidR="003F2AE7">
        <w:rPr>
          <w:rFonts w:ascii="Arial" w:eastAsia="Times New Roman" w:hAnsi="Arial" w:cs="Arial"/>
          <w:szCs w:val="24"/>
        </w:rPr>
        <w:t>u</w:t>
      </w:r>
      <w:r w:rsidRPr="0060770C">
        <w:rPr>
          <w:rFonts w:ascii="Arial" w:eastAsia="Times New Roman" w:hAnsi="Arial" w:cs="Arial"/>
          <w:szCs w:val="24"/>
        </w:rPr>
        <w:t>3</w:t>
      </w:r>
      <w:r w:rsidR="003F2AE7">
        <w:rPr>
          <w:rFonts w:ascii="Arial" w:eastAsia="Times New Roman" w:hAnsi="Arial" w:cs="Arial"/>
          <w:szCs w:val="24"/>
        </w:rPr>
        <w:t>a</w:t>
      </w:r>
      <w:r w:rsidRPr="0060770C">
        <w:rPr>
          <w:rFonts w:ascii="Arial" w:eastAsia="Times New Roman" w:hAnsi="Arial" w:cs="Arial"/>
          <w:szCs w:val="24"/>
        </w:rPr>
        <w:t xml:space="preserve"> are made by cheque, as this is clear evidence that payment has been made.  </w:t>
      </w:r>
    </w:p>
    <w:p w14:paraId="33B6549D" w14:textId="77777777" w:rsidR="004F0E72" w:rsidRDefault="004F0E72" w:rsidP="004F0E72">
      <w:pPr>
        <w:pStyle w:val="ListParagraph"/>
        <w:rPr>
          <w:rFonts w:ascii="Arial" w:eastAsia="Times New Roman" w:hAnsi="Arial" w:cs="Arial"/>
          <w:szCs w:val="24"/>
        </w:rPr>
      </w:pPr>
    </w:p>
    <w:p w14:paraId="48BCAFCD" w14:textId="6F359DF0" w:rsidR="004F0E72" w:rsidRDefault="004F0E72" w:rsidP="004F0E72">
      <w:pPr>
        <w:numPr>
          <w:ilvl w:val="0"/>
          <w:numId w:val="1"/>
        </w:numPr>
        <w:spacing w:after="0" w:line="240" w:lineRule="auto"/>
        <w:contextualSpacing/>
        <w:rPr>
          <w:rFonts w:ascii="Arial" w:eastAsia="Times New Roman" w:hAnsi="Arial" w:cs="Arial"/>
          <w:szCs w:val="24"/>
        </w:rPr>
      </w:pPr>
      <w:r w:rsidRPr="007A7E8E">
        <w:rPr>
          <w:rFonts w:ascii="Arial" w:eastAsia="Times New Roman" w:hAnsi="Arial" w:cs="Arial"/>
          <w:szCs w:val="24"/>
        </w:rPr>
        <w:t xml:space="preserve">If it is decided you group is required to keep financial records then all monies collected need to be recorded on the Group </w:t>
      </w:r>
      <w:r w:rsidR="00396933">
        <w:rPr>
          <w:rFonts w:ascii="Arial" w:eastAsia="Times New Roman" w:hAnsi="Arial" w:cs="Arial"/>
          <w:szCs w:val="24"/>
        </w:rPr>
        <w:t>Attendance Register</w:t>
      </w:r>
      <w:r w:rsidRPr="007A7E8E">
        <w:rPr>
          <w:rFonts w:ascii="Arial" w:eastAsia="Times New Roman" w:hAnsi="Arial" w:cs="Arial"/>
          <w:szCs w:val="24"/>
        </w:rPr>
        <w:t xml:space="preserve"> </w:t>
      </w:r>
      <w:r w:rsidRPr="007A7E8E">
        <w:rPr>
          <w:rFonts w:ascii="Arial" w:eastAsia="Times New Roman" w:hAnsi="Arial" w:cs="Arial"/>
          <w:b/>
          <w:bCs/>
          <w:color w:val="FF0000"/>
          <w:szCs w:val="24"/>
        </w:rPr>
        <w:t>form ff</w:t>
      </w:r>
      <w:r w:rsidRPr="007A7E8E">
        <w:rPr>
          <w:rFonts w:ascii="Arial" w:eastAsia="Times New Roman" w:hAnsi="Arial" w:cs="Arial"/>
          <w:szCs w:val="24"/>
        </w:rPr>
        <w:t xml:space="preserve"> and deposited in the</w:t>
      </w:r>
      <w:r w:rsidR="007A7E8E">
        <w:rPr>
          <w:rFonts w:ascii="Arial" w:eastAsia="Times New Roman" w:hAnsi="Arial" w:cs="Arial"/>
          <w:szCs w:val="24"/>
        </w:rPr>
        <w:t xml:space="preserve"> </w:t>
      </w:r>
      <w:r w:rsidR="003F2AE7">
        <w:rPr>
          <w:rFonts w:ascii="Arial" w:eastAsia="Times New Roman" w:hAnsi="Arial" w:cs="Arial"/>
          <w:szCs w:val="24"/>
        </w:rPr>
        <w:t>u</w:t>
      </w:r>
      <w:r w:rsidR="007A7E8E">
        <w:rPr>
          <w:rFonts w:ascii="Arial" w:eastAsia="Times New Roman" w:hAnsi="Arial" w:cs="Arial"/>
          <w:szCs w:val="24"/>
        </w:rPr>
        <w:t>3a</w:t>
      </w:r>
      <w:r w:rsidRPr="007A7E8E">
        <w:rPr>
          <w:rFonts w:ascii="Arial" w:eastAsia="Times New Roman" w:hAnsi="Arial" w:cs="Arial"/>
          <w:szCs w:val="24"/>
        </w:rPr>
        <w:t xml:space="preserve"> groups bank account using the </w:t>
      </w:r>
      <w:r w:rsidR="000430AD">
        <w:rPr>
          <w:rFonts w:ascii="Arial" w:eastAsia="Times New Roman" w:hAnsi="Arial" w:cs="Arial"/>
          <w:szCs w:val="24"/>
        </w:rPr>
        <w:t xml:space="preserve">bank </w:t>
      </w:r>
      <w:r w:rsidRPr="007A7E8E">
        <w:rPr>
          <w:rFonts w:ascii="Arial" w:eastAsia="Times New Roman" w:hAnsi="Arial" w:cs="Arial"/>
          <w:szCs w:val="24"/>
        </w:rPr>
        <w:t xml:space="preserve">deposit </w:t>
      </w:r>
      <w:r w:rsidRPr="007A7E8E">
        <w:rPr>
          <w:rFonts w:ascii="Arial" w:eastAsia="Times New Roman" w:hAnsi="Arial" w:cs="Arial"/>
          <w:b/>
          <w:bCs/>
          <w:color w:val="FF0000"/>
          <w:szCs w:val="24"/>
        </w:rPr>
        <w:t>form dd</w:t>
      </w:r>
      <w:r w:rsidRPr="007A7E8E">
        <w:rPr>
          <w:rFonts w:ascii="Arial" w:eastAsia="Times New Roman" w:hAnsi="Arial" w:cs="Arial"/>
          <w:szCs w:val="24"/>
        </w:rPr>
        <w:t xml:space="preserve">. </w:t>
      </w:r>
      <w:r w:rsidR="007A7E8E" w:rsidRPr="007A7E8E">
        <w:rPr>
          <w:rFonts w:ascii="Arial" w:eastAsia="Times New Roman" w:hAnsi="Arial" w:cs="Arial"/>
          <w:szCs w:val="24"/>
        </w:rPr>
        <w:t xml:space="preserve">Balance sheet </w:t>
      </w:r>
      <w:r w:rsidR="007A7E8E" w:rsidRPr="007A7E8E">
        <w:rPr>
          <w:rFonts w:ascii="Arial" w:eastAsia="Times New Roman" w:hAnsi="Arial" w:cs="Arial"/>
          <w:b/>
          <w:bCs/>
          <w:color w:val="FF0000"/>
          <w:szCs w:val="24"/>
        </w:rPr>
        <w:t xml:space="preserve">form </w:t>
      </w:r>
      <w:proofErr w:type="spellStart"/>
      <w:r w:rsidR="007A7E8E" w:rsidRPr="007A7E8E">
        <w:rPr>
          <w:rFonts w:ascii="Arial" w:eastAsia="Times New Roman" w:hAnsi="Arial" w:cs="Arial"/>
          <w:b/>
          <w:bCs/>
          <w:color w:val="FF0000"/>
          <w:szCs w:val="24"/>
        </w:rPr>
        <w:t>ee</w:t>
      </w:r>
      <w:proofErr w:type="spellEnd"/>
      <w:r w:rsidR="007A7E8E" w:rsidRPr="007A7E8E">
        <w:rPr>
          <w:rFonts w:ascii="Arial" w:eastAsia="Times New Roman" w:hAnsi="Arial" w:cs="Arial"/>
          <w:color w:val="FF0000"/>
          <w:szCs w:val="24"/>
        </w:rPr>
        <w:t xml:space="preserve"> </w:t>
      </w:r>
      <w:r w:rsidR="007A7E8E" w:rsidRPr="007A7E8E">
        <w:rPr>
          <w:rFonts w:ascii="Arial" w:eastAsia="Times New Roman" w:hAnsi="Arial" w:cs="Arial"/>
          <w:szCs w:val="24"/>
        </w:rPr>
        <w:t>must be used</w:t>
      </w:r>
      <w:r w:rsidR="007A7E8E">
        <w:rPr>
          <w:rFonts w:ascii="Arial" w:eastAsia="Times New Roman" w:hAnsi="Arial" w:cs="Arial"/>
          <w:szCs w:val="24"/>
        </w:rPr>
        <w:t xml:space="preserve"> to record money received and payments made. </w:t>
      </w:r>
      <w:r w:rsidR="000430AD">
        <w:rPr>
          <w:rFonts w:ascii="Arial" w:eastAsia="Times New Roman" w:hAnsi="Arial" w:cs="Arial"/>
          <w:szCs w:val="24"/>
        </w:rPr>
        <w:t>Alternatively, Beacon can be used to record transactions.</w:t>
      </w:r>
    </w:p>
    <w:p w14:paraId="4CA58286" w14:textId="77777777" w:rsidR="000430AD" w:rsidRPr="007A7E8E" w:rsidRDefault="000430AD" w:rsidP="000430AD">
      <w:pPr>
        <w:spacing w:after="0" w:line="240" w:lineRule="auto"/>
        <w:ind w:left="360"/>
        <w:contextualSpacing/>
        <w:rPr>
          <w:rFonts w:ascii="Arial" w:eastAsia="Times New Roman" w:hAnsi="Arial" w:cs="Arial"/>
          <w:szCs w:val="24"/>
        </w:rPr>
      </w:pPr>
    </w:p>
    <w:p w14:paraId="13759D14" w14:textId="1706FEEE" w:rsidR="0060770C" w:rsidRPr="002205C1" w:rsidRDefault="0060770C" w:rsidP="0060770C">
      <w:pPr>
        <w:numPr>
          <w:ilvl w:val="0"/>
          <w:numId w:val="1"/>
        </w:numPr>
        <w:spacing w:after="0" w:line="240" w:lineRule="auto"/>
        <w:rPr>
          <w:rFonts w:ascii="Arial" w:eastAsia="Times New Roman" w:hAnsi="Arial" w:cs="Arial"/>
          <w:szCs w:val="24"/>
        </w:rPr>
      </w:pPr>
      <w:r w:rsidRPr="0060770C">
        <w:rPr>
          <w:rFonts w:ascii="Arial" w:eastAsia="Times New Roman" w:hAnsi="Arial" w:cs="Arial"/>
          <w:szCs w:val="24"/>
        </w:rPr>
        <w:t>Where payments in cash are accepted</w:t>
      </w:r>
      <w:r w:rsidR="004F0E72">
        <w:rPr>
          <w:rFonts w:ascii="Arial" w:eastAsia="Times New Roman" w:hAnsi="Arial" w:cs="Arial"/>
          <w:szCs w:val="24"/>
        </w:rPr>
        <w:t xml:space="preserve"> detailed records must be kept using </w:t>
      </w:r>
      <w:r w:rsidR="00396933">
        <w:rPr>
          <w:rFonts w:ascii="Arial" w:eastAsia="Times New Roman" w:hAnsi="Arial" w:cs="Arial"/>
          <w:szCs w:val="24"/>
        </w:rPr>
        <w:t xml:space="preserve">the Group Attendance Register </w:t>
      </w:r>
      <w:r w:rsidR="004F0E72" w:rsidRPr="00D17E95">
        <w:rPr>
          <w:rFonts w:ascii="Arial" w:eastAsia="Times New Roman" w:hAnsi="Arial" w:cs="Arial"/>
          <w:b/>
          <w:bCs/>
          <w:color w:val="FF0000"/>
          <w:szCs w:val="24"/>
        </w:rPr>
        <w:t>form ff</w:t>
      </w:r>
      <w:r w:rsidRPr="00D17E95">
        <w:rPr>
          <w:rFonts w:ascii="Arial" w:eastAsia="Times New Roman" w:hAnsi="Arial" w:cs="Arial"/>
          <w:b/>
          <w:bCs/>
          <w:color w:val="FF0000"/>
          <w:szCs w:val="24"/>
        </w:rPr>
        <w:t>,</w:t>
      </w:r>
      <w:r w:rsidRPr="00D17E95">
        <w:rPr>
          <w:rFonts w:ascii="Arial" w:eastAsia="Times New Roman" w:hAnsi="Arial" w:cs="Arial"/>
          <w:color w:val="FF0000"/>
          <w:szCs w:val="24"/>
        </w:rPr>
        <w:t xml:space="preserve"> </w:t>
      </w:r>
      <w:r w:rsidRPr="0060770C">
        <w:rPr>
          <w:rFonts w:ascii="Arial" w:eastAsia="Times New Roman" w:hAnsi="Arial" w:cs="Arial"/>
          <w:szCs w:val="24"/>
        </w:rPr>
        <w:t>it is acceptable for the group leader to retain the cash and write a cheque</w:t>
      </w:r>
      <w:r w:rsidR="00B45271">
        <w:rPr>
          <w:rFonts w:ascii="Arial" w:eastAsia="Times New Roman" w:hAnsi="Arial" w:cs="Arial"/>
          <w:szCs w:val="24"/>
        </w:rPr>
        <w:t xml:space="preserve"> </w:t>
      </w:r>
      <w:r w:rsidR="002205C1">
        <w:rPr>
          <w:rFonts w:ascii="Arial" w:eastAsia="Times New Roman" w:hAnsi="Arial" w:cs="Arial"/>
          <w:szCs w:val="24"/>
        </w:rPr>
        <w:t>or transfer</w:t>
      </w:r>
      <w:r w:rsidRPr="0060770C">
        <w:rPr>
          <w:rFonts w:ascii="Arial" w:eastAsia="Times New Roman" w:hAnsi="Arial" w:cs="Arial"/>
          <w:szCs w:val="24"/>
        </w:rPr>
        <w:t xml:space="preserve"> </w:t>
      </w:r>
      <w:r w:rsidR="00015C04">
        <w:rPr>
          <w:rFonts w:ascii="Arial" w:eastAsia="Times New Roman" w:hAnsi="Arial" w:cs="Arial"/>
          <w:szCs w:val="24"/>
        </w:rPr>
        <w:t xml:space="preserve">via BACS </w:t>
      </w:r>
      <w:r w:rsidRPr="0060770C">
        <w:rPr>
          <w:rFonts w:ascii="Arial" w:eastAsia="Times New Roman" w:hAnsi="Arial" w:cs="Arial"/>
          <w:szCs w:val="24"/>
        </w:rPr>
        <w:t xml:space="preserve">on their personal bank account to the </w:t>
      </w:r>
      <w:r w:rsidR="003F2AE7">
        <w:rPr>
          <w:rFonts w:ascii="Arial" w:eastAsia="Times New Roman" w:hAnsi="Arial" w:cs="Arial"/>
          <w:szCs w:val="24"/>
        </w:rPr>
        <w:t>u</w:t>
      </w:r>
      <w:r w:rsidRPr="0060770C">
        <w:rPr>
          <w:rFonts w:ascii="Arial" w:eastAsia="Times New Roman" w:hAnsi="Arial" w:cs="Arial"/>
          <w:szCs w:val="24"/>
        </w:rPr>
        <w:t>3</w:t>
      </w:r>
      <w:r w:rsidR="003F2AE7">
        <w:rPr>
          <w:rFonts w:ascii="Arial" w:eastAsia="Times New Roman" w:hAnsi="Arial" w:cs="Arial"/>
          <w:szCs w:val="24"/>
        </w:rPr>
        <w:t>a</w:t>
      </w:r>
      <w:r w:rsidR="00BB671D">
        <w:rPr>
          <w:rFonts w:ascii="Arial" w:eastAsia="Times New Roman" w:hAnsi="Arial" w:cs="Arial"/>
          <w:szCs w:val="24"/>
        </w:rPr>
        <w:t xml:space="preserve"> group</w:t>
      </w:r>
      <w:r w:rsidR="002205C1">
        <w:rPr>
          <w:rFonts w:ascii="Arial" w:eastAsia="Times New Roman" w:hAnsi="Arial" w:cs="Arial"/>
          <w:szCs w:val="24"/>
        </w:rPr>
        <w:t>s</w:t>
      </w:r>
      <w:r w:rsidR="00BB671D">
        <w:rPr>
          <w:rFonts w:ascii="Arial" w:eastAsia="Times New Roman" w:hAnsi="Arial" w:cs="Arial"/>
          <w:szCs w:val="24"/>
        </w:rPr>
        <w:t xml:space="preserve"> bank account</w:t>
      </w:r>
      <w:r w:rsidRPr="0060770C">
        <w:rPr>
          <w:rFonts w:ascii="Arial" w:eastAsia="Times New Roman" w:hAnsi="Arial" w:cs="Arial"/>
          <w:szCs w:val="24"/>
        </w:rPr>
        <w:t xml:space="preserve"> for the sum retained – and to endorse their records that they ha</w:t>
      </w:r>
      <w:r w:rsidR="00BB671D">
        <w:rPr>
          <w:rFonts w:ascii="Arial" w:eastAsia="Times New Roman" w:hAnsi="Arial" w:cs="Arial"/>
          <w:szCs w:val="24"/>
        </w:rPr>
        <w:t>ve</w:t>
      </w:r>
      <w:r w:rsidRPr="0060770C">
        <w:rPr>
          <w:rFonts w:ascii="Arial" w:eastAsia="Times New Roman" w:hAnsi="Arial" w:cs="Arial"/>
          <w:szCs w:val="24"/>
        </w:rPr>
        <w:t xml:space="preserve"> done so. </w:t>
      </w:r>
      <w:r w:rsidR="002205C1">
        <w:rPr>
          <w:rFonts w:ascii="Arial" w:eastAsia="Times New Roman" w:hAnsi="Arial" w:cs="Arial"/>
          <w:szCs w:val="24"/>
        </w:rPr>
        <w:t xml:space="preserve">Complete </w:t>
      </w:r>
      <w:r w:rsidR="00396933">
        <w:rPr>
          <w:rFonts w:ascii="Arial" w:eastAsia="Times New Roman" w:hAnsi="Arial" w:cs="Arial"/>
          <w:szCs w:val="24"/>
        </w:rPr>
        <w:t xml:space="preserve">the Bank Deposit </w:t>
      </w:r>
      <w:r w:rsidR="002205C1" w:rsidRPr="004F0E72">
        <w:rPr>
          <w:rFonts w:ascii="Arial" w:eastAsia="Times New Roman" w:hAnsi="Arial" w:cs="Arial"/>
          <w:color w:val="FF0000"/>
          <w:szCs w:val="24"/>
        </w:rPr>
        <w:t xml:space="preserve">form dd </w:t>
      </w:r>
      <w:r w:rsidR="002205C1">
        <w:rPr>
          <w:rFonts w:ascii="Arial" w:eastAsia="Times New Roman" w:hAnsi="Arial" w:cs="Arial"/>
          <w:szCs w:val="24"/>
        </w:rPr>
        <w:t>and deliver to the</w:t>
      </w:r>
      <w:r w:rsidR="00B45271">
        <w:rPr>
          <w:rFonts w:ascii="Arial" w:eastAsia="Times New Roman" w:hAnsi="Arial" w:cs="Arial"/>
          <w:b/>
          <w:bCs/>
          <w:szCs w:val="24"/>
        </w:rPr>
        <w:t xml:space="preserve"> </w:t>
      </w:r>
      <w:r w:rsidR="00B45271" w:rsidRPr="002205C1">
        <w:rPr>
          <w:rFonts w:ascii="Arial" w:eastAsia="Times New Roman" w:hAnsi="Arial" w:cs="Arial"/>
          <w:szCs w:val="24"/>
        </w:rPr>
        <w:t xml:space="preserve">Groups Treasurer </w:t>
      </w:r>
      <w:r w:rsidR="00BB671D" w:rsidRPr="002205C1">
        <w:rPr>
          <w:rFonts w:ascii="Arial" w:eastAsia="Times New Roman" w:hAnsi="Arial" w:cs="Arial"/>
          <w:szCs w:val="24"/>
        </w:rPr>
        <w:t>John Langley</w:t>
      </w:r>
      <w:r w:rsidR="002205C1" w:rsidRPr="002205C1">
        <w:rPr>
          <w:rFonts w:ascii="Arial" w:eastAsia="Times New Roman" w:hAnsi="Arial" w:cs="Arial"/>
          <w:szCs w:val="24"/>
        </w:rPr>
        <w:t>. I</w:t>
      </w:r>
      <w:r w:rsidR="004F0E72">
        <w:rPr>
          <w:rFonts w:ascii="Arial" w:eastAsia="Times New Roman" w:hAnsi="Arial" w:cs="Arial"/>
          <w:szCs w:val="24"/>
        </w:rPr>
        <w:t>f the</w:t>
      </w:r>
      <w:r w:rsidR="002205C1" w:rsidRPr="002205C1">
        <w:rPr>
          <w:rFonts w:ascii="Arial" w:eastAsia="Times New Roman" w:hAnsi="Arial" w:cs="Arial"/>
          <w:szCs w:val="24"/>
        </w:rPr>
        <w:t xml:space="preserve"> deposit is made by </w:t>
      </w:r>
      <w:proofErr w:type="gramStart"/>
      <w:r w:rsidR="002205C1" w:rsidRPr="002205C1">
        <w:rPr>
          <w:rFonts w:ascii="Arial" w:eastAsia="Times New Roman" w:hAnsi="Arial" w:cs="Arial"/>
          <w:szCs w:val="24"/>
        </w:rPr>
        <w:t>BACS</w:t>
      </w:r>
      <w:proofErr w:type="gramEnd"/>
      <w:r w:rsidR="002205C1" w:rsidRPr="002205C1">
        <w:rPr>
          <w:rFonts w:ascii="Arial" w:eastAsia="Times New Roman" w:hAnsi="Arial" w:cs="Arial"/>
          <w:szCs w:val="24"/>
        </w:rPr>
        <w:t xml:space="preserve"> then please email the groups treasurer with the information so that mon</w:t>
      </w:r>
      <w:r w:rsidR="000430AD">
        <w:rPr>
          <w:rFonts w:ascii="Arial" w:eastAsia="Times New Roman" w:hAnsi="Arial" w:cs="Arial"/>
          <w:szCs w:val="24"/>
        </w:rPr>
        <w:t>ey</w:t>
      </w:r>
      <w:r w:rsidR="002205C1" w:rsidRPr="002205C1">
        <w:rPr>
          <w:rFonts w:ascii="Arial" w:eastAsia="Times New Roman" w:hAnsi="Arial" w:cs="Arial"/>
          <w:szCs w:val="24"/>
        </w:rPr>
        <w:t xml:space="preserve"> can be accurately allocated. </w:t>
      </w:r>
    </w:p>
    <w:p w14:paraId="27C1ABEB" w14:textId="77777777" w:rsidR="0060770C" w:rsidRPr="0060770C" w:rsidRDefault="0060770C" w:rsidP="0060770C">
      <w:pPr>
        <w:spacing w:after="0" w:line="240" w:lineRule="auto"/>
        <w:ind w:left="720"/>
        <w:contextualSpacing/>
        <w:rPr>
          <w:rFonts w:ascii="Arial" w:eastAsia="Times New Roman" w:hAnsi="Arial" w:cs="Arial"/>
          <w:szCs w:val="24"/>
        </w:rPr>
      </w:pPr>
    </w:p>
    <w:p w14:paraId="4BED0FD7" w14:textId="0076EC10" w:rsidR="0060770C" w:rsidRPr="0060770C" w:rsidRDefault="0060770C" w:rsidP="0060770C">
      <w:pPr>
        <w:numPr>
          <w:ilvl w:val="0"/>
          <w:numId w:val="1"/>
        </w:numPr>
        <w:spacing w:after="0" w:line="240" w:lineRule="auto"/>
        <w:rPr>
          <w:rFonts w:ascii="Arial" w:eastAsia="Times New Roman" w:hAnsi="Arial" w:cs="Arial"/>
          <w:szCs w:val="24"/>
        </w:rPr>
      </w:pPr>
      <w:r w:rsidRPr="0060770C">
        <w:rPr>
          <w:rFonts w:ascii="Arial" w:eastAsia="Times New Roman" w:hAnsi="Arial" w:cs="Arial"/>
          <w:szCs w:val="24"/>
        </w:rPr>
        <w:t xml:space="preserve">This relaxation to the process for handling cash does not apply to cheques; these </w:t>
      </w:r>
      <w:r w:rsidRPr="0060770C">
        <w:rPr>
          <w:rFonts w:ascii="Arial" w:eastAsia="Times New Roman" w:hAnsi="Arial" w:cs="Arial"/>
          <w:b/>
          <w:bCs/>
          <w:szCs w:val="24"/>
        </w:rPr>
        <w:t xml:space="preserve">must </w:t>
      </w:r>
      <w:r w:rsidRPr="0060770C">
        <w:rPr>
          <w:rFonts w:ascii="Arial" w:eastAsia="Times New Roman" w:hAnsi="Arial" w:cs="Arial"/>
          <w:szCs w:val="24"/>
        </w:rPr>
        <w:t xml:space="preserve">always be made payable to </w:t>
      </w:r>
      <w:r w:rsidR="003F2AE7">
        <w:rPr>
          <w:rFonts w:ascii="Arial" w:eastAsia="Times New Roman" w:hAnsi="Arial" w:cs="Arial"/>
          <w:szCs w:val="24"/>
        </w:rPr>
        <w:t>u</w:t>
      </w:r>
      <w:r w:rsidRPr="0060770C">
        <w:rPr>
          <w:rFonts w:ascii="Arial" w:eastAsia="Times New Roman" w:hAnsi="Arial" w:cs="Arial"/>
          <w:szCs w:val="24"/>
        </w:rPr>
        <w:t>3</w:t>
      </w:r>
      <w:r w:rsidR="003F2AE7">
        <w:rPr>
          <w:rFonts w:ascii="Arial" w:eastAsia="Times New Roman" w:hAnsi="Arial" w:cs="Arial"/>
          <w:szCs w:val="24"/>
        </w:rPr>
        <w:t>a</w:t>
      </w:r>
      <w:r w:rsidRPr="0060770C">
        <w:rPr>
          <w:rFonts w:ascii="Arial" w:eastAsia="Times New Roman" w:hAnsi="Arial" w:cs="Arial"/>
          <w:szCs w:val="24"/>
        </w:rPr>
        <w:t xml:space="preserve"> and banked in the groups account.  Cheques </w:t>
      </w:r>
      <w:r w:rsidRPr="00F20D21">
        <w:rPr>
          <w:rFonts w:ascii="Arial" w:eastAsia="Times New Roman" w:hAnsi="Arial" w:cs="Arial"/>
          <w:b/>
          <w:bCs/>
          <w:szCs w:val="24"/>
        </w:rPr>
        <w:t>must not</w:t>
      </w:r>
      <w:r w:rsidRPr="0060770C">
        <w:rPr>
          <w:rFonts w:ascii="Arial" w:eastAsia="Times New Roman" w:hAnsi="Arial" w:cs="Arial"/>
          <w:szCs w:val="24"/>
        </w:rPr>
        <w:t xml:space="preserve"> be made payable to group leaders </w:t>
      </w:r>
      <w:r w:rsidR="00F20D21">
        <w:rPr>
          <w:rFonts w:ascii="Arial" w:eastAsia="Times New Roman" w:hAnsi="Arial" w:cs="Arial"/>
          <w:szCs w:val="24"/>
        </w:rPr>
        <w:t>or</w:t>
      </w:r>
      <w:r w:rsidRPr="0060770C">
        <w:rPr>
          <w:rFonts w:ascii="Arial" w:eastAsia="Times New Roman" w:hAnsi="Arial" w:cs="Arial"/>
          <w:szCs w:val="24"/>
        </w:rPr>
        <w:t xml:space="preserve"> paid into their personal account. </w:t>
      </w:r>
    </w:p>
    <w:p w14:paraId="60859128" w14:textId="77777777" w:rsidR="0060770C" w:rsidRPr="0060770C" w:rsidRDefault="0060770C" w:rsidP="0060770C">
      <w:pPr>
        <w:spacing w:after="0" w:line="240" w:lineRule="auto"/>
        <w:ind w:left="720"/>
        <w:contextualSpacing/>
        <w:rPr>
          <w:rFonts w:ascii="Arial" w:eastAsia="Times New Roman" w:hAnsi="Arial" w:cs="Arial"/>
          <w:szCs w:val="24"/>
        </w:rPr>
      </w:pPr>
    </w:p>
    <w:p w14:paraId="7F1E9481" w14:textId="7530F1B6"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Whenever money is collected from a group, this should be recorded against each person’s name on a</w:t>
      </w:r>
      <w:r w:rsidR="00396933">
        <w:rPr>
          <w:rFonts w:ascii="Arial" w:eastAsia="Times New Roman" w:hAnsi="Arial" w:cs="Arial"/>
          <w:szCs w:val="24"/>
        </w:rPr>
        <w:t xml:space="preserve"> Groups Attendance R</w:t>
      </w:r>
      <w:r w:rsidRPr="0060770C">
        <w:rPr>
          <w:rFonts w:ascii="Arial" w:eastAsia="Times New Roman" w:hAnsi="Arial" w:cs="Arial"/>
          <w:szCs w:val="24"/>
        </w:rPr>
        <w:t xml:space="preserve">egister </w:t>
      </w:r>
      <w:r w:rsidRPr="00D17E95">
        <w:rPr>
          <w:rFonts w:ascii="Arial" w:eastAsia="Times New Roman" w:hAnsi="Arial" w:cs="Arial"/>
          <w:color w:val="FF0000"/>
          <w:szCs w:val="24"/>
        </w:rPr>
        <w:t>(</w:t>
      </w:r>
      <w:r w:rsidRPr="000430AD">
        <w:rPr>
          <w:rFonts w:ascii="Arial" w:eastAsia="Times New Roman" w:hAnsi="Arial" w:cs="Arial"/>
          <w:b/>
          <w:bCs/>
          <w:color w:val="FF0000"/>
          <w:szCs w:val="24"/>
        </w:rPr>
        <w:t>form</w:t>
      </w:r>
      <w:r w:rsidRPr="00D17E95">
        <w:rPr>
          <w:rFonts w:ascii="Arial" w:eastAsia="Times New Roman" w:hAnsi="Arial" w:cs="Arial"/>
          <w:b/>
          <w:bCs/>
          <w:color w:val="FF0000"/>
          <w:szCs w:val="24"/>
        </w:rPr>
        <w:t xml:space="preserve"> ff</w:t>
      </w:r>
      <w:r w:rsidRPr="0060770C">
        <w:rPr>
          <w:rFonts w:ascii="Arial" w:eastAsia="Times New Roman" w:hAnsi="Arial" w:cs="Arial"/>
          <w:b/>
          <w:bCs/>
          <w:szCs w:val="24"/>
        </w:rPr>
        <w:t>)</w:t>
      </w:r>
      <w:r w:rsidRPr="0060770C">
        <w:rPr>
          <w:rFonts w:ascii="Arial" w:eastAsia="Times New Roman" w:hAnsi="Arial" w:cs="Arial"/>
          <w:szCs w:val="24"/>
        </w:rPr>
        <w:t>.  The group leader may choose to give members a receipt (simple carbon backed receipt book will suffice) but this is not essential.</w:t>
      </w:r>
    </w:p>
    <w:p w14:paraId="5334050F" w14:textId="77777777" w:rsidR="0060770C" w:rsidRPr="0060770C" w:rsidRDefault="0060770C" w:rsidP="0060770C">
      <w:pPr>
        <w:spacing w:after="0" w:line="240" w:lineRule="auto"/>
        <w:ind w:left="720"/>
        <w:contextualSpacing/>
        <w:rPr>
          <w:rFonts w:ascii="Arial" w:eastAsia="Times New Roman" w:hAnsi="Arial" w:cs="Arial"/>
          <w:szCs w:val="24"/>
        </w:rPr>
      </w:pPr>
    </w:p>
    <w:p w14:paraId="0DB2F562" w14:textId="77777777"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The total received should be entered on the group’s Balance Sheet (</w:t>
      </w:r>
      <w:r w:rsidRPr="00D17E95">
        <w:rPr>
          <w:rFonts w:ascii="Arial" w:eastAsia="Times New Roman" w:hAnsi="Arial" w:cs="Arial"/>
          <w:b/>
          <w:bCs/>
          <w:color w:val="FF0000"/>
          <w:szCs w:val="24"/>
        </w:rPr>
        <w:t xml:space="preserve">form </w:t>
      </w:r>
      <w:proofErr w:type="spellStart"/>
      <w:r w:rsidRPr="00D17E95">
        <w:rPr>
          <w:rFonts w:ascii="Arial" w:eastAsia="Times New Roman" w:hAnsi="Arial" w:cs="Arial"/>
          <w:b/>
          <w:bCs/>
          <w:color w:val="FF0000"/>
          <w:szCs w:val="24"/>
        </w:rPr>
        <w:t>ee</w:t>
      </w:r>
      <w:proofErr w:type="spellEnd"/>
      <w:r w:rsidRPr="0060770C">
        <w:rPr>
          <w:rFonts w:ascii="Arial" w:eastAsia="Times New Roman" w:hAnsi="Arial" w:cs="Arial"/>
          <w:szCs w:val="24"/>
        </w:rPr>
        <w:t>) and where appropriate, the monies passed to the Groups Treasurer for banking using the Bank Deposit form (</w:t>
      </w:r>
      <w:r w:rsidRPr="00D17E95">
        <w:rPr>
          <w:rFonts w:ascii="Arial" w:eastAsia="Times New Roman" w:hAnsi="Arial" w:cs="Arial"/>
          <w:b/>
          <w:bCs/>
          <w:color w:val="FF0000"/>
          <w:szCs w:val="24"/>
        </w:rPr>
        <w:t>form dd</w:t>
      </w:r>
      <w:r w:rsidRPr="0060770C">
        <w:rPr>
          <w:rFonts w:ascii="Arial" w:eastAsia="Times New Roman" w:hAnsi="Arial" w:cs="Arial"/>
          <w:szCs w:val="24"/>
        </w:rPr>
        <w:t>).</w:t>
      </w:r>
    </w:p>
    <w:p w14:paraId="257C576B" w14:textId="77777777" w:rsidR="0060770C" w:rsidRPr="0060770C" w:rsidRDefault="0060770C" w:rsidP="0060770C">
      <w:pPr>
        <w:spacing w:after="0" w:line="240" w:lineRule="auto"/>
        <w:ind w:left="720"/>
        <w:contextualSpacing/>
        <w:rPr>
          <w:rFonts w:ascii="Arial" w:eastAsia="Times New Roman" w:hAnsi="Arial" w:cs="Arial"/>
          <w:szCs w:val="24"/>
        </w:rPr>
      </w:pPr>
    </w:p>
    <w:p w14:paraId="2E325ACC" w14:textId="0FD216CE"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Group leaders must not retain large sums in cash (the</w:t>
      </w:r>
      <w:r w:rsidR="00396933">
        <w:rPr>
          <w:rFonts w:ascii="Arial" w:eastAsia="Times New Roman" w:hAnsi="Arial" w:cs="Arial"/>
          <w:szCs w:val="24"/>
        </w:rPr>
        <w:t>re is limit cash help on our insurance)</w:t>
      </w:r>
      <w:r w:rsidRPr="0060770C">
        <w:rPr>
          <w:rFonts w:ascii="Arial" w:eastAsia="Times New Roman" w:hAnsi="Arial" w:cs="Arial"/>
          <w:szCs w:val="24"/>
        </w:rPr>
        <w:t xml:space="preserve"> and in any event, it is preferable to bank large sums should the money need to be held for any length of time.  Ideally, no more than £50 should be held in cash at any one time.  </w:t>
      </w:r>
    </w:p>
    <w:p w14:paraId="5CD1FD0E" w14:textId="77777777" w:rsidR="0060770C" w:rsidRPr="0060770C" w:rsidRDefault="0060770C" w:rsidP="0060770C">
      <w:pPr>
        <w:spacing w:after="0" w:line="240" w:lineRule="auto"/>
        <w:ind w:left="720"/>
        <w:contextualSpacing/>
        <w:rPr>
          <w:rFonts w:ascii="Arial" w:eastAsia="Times New Roman" w:hAnsi="Arial" w:cs="Arial"/>
          <w:szCs w:val="24"/>
        </w:rPr>
      </w:pPr>
    </w:p>
    <w:p w14:paraId="7EE5DDB8" w14:textId="77777777" w:rsidR="0060770C" w:rsidRPr="0060770C" w:rsidRDefault="0060770C" w:rsidP="0060770C">
      <w:pPr>
        <w:spacing w:after="0" w:line="240" w:lineRule="auto"/>
        <w:ind w:left="720"/>
        <w:contextualSpacing/>
        <w:rPr>
          <w:rFonts w:ascii="Arial" w:eastAsia="Times New Roman" w:hAnsi="Arial" w:cs="Arial"/>
          <w:szCs w:val="24"/>
        </w:rPr>
      </w:pPr>
    </w:p>
    <w:p w14:paraId="5377E1AA" w14:textId="77777777" w:rsidR="0060770C" w:rsidRPr="0060770C" w:rsidRDefault="0060770C" w:rsidP="0060770C">
      <w:pPr>
        <w:spacing w:after="0" w:line="240" w:lineRule="auto"/>
        <w:contextualSpacing/>
        <w:rPr>
          <w:rFonts w:ascii="Arial" w:eastAsia="Times New Roman" w:hAnsi="Arial" w:cs="Arial"/>
          <w:b/>
          <w:bCs/>
          <w:sz w:val="24"/>
          <w:szCs w:val="24"/>
        </w:rPr>
      </w:pPr>
      <w:r w:rsidRPr="0060770C">
        <w:rPr>
          <w:rFonts w:ascii="Arial" w:eastAsia="Times New Roman" w:hAnsi="Arial" w:cs="Arial"/>
          <w:b/>
          <w:bCs/>
          <w:sz w:val="24"/>
          <w:szCs w:val="24"/>
        </w:rPr>
        <w:t>Expenditure</w:t>
      </w:r>
    </w:p>
    <w:p w14:paraId="3919207B" w14:textId="77777777" w:rsidR="0060770C" w:rsidRPr="0060770C" w:rsidRDefault="0060770C" w:rsidP="0060770C">
      <w:pPr>
        <w:spacing w:after="0" w:line="240" w:lineRule="auto"/>
        <w:ind w:left="720"/>
        <w:contextualSpacing/>
        <w:rPr>
          <w:rFonts w:ascii="Arial" w:eastAsia="Times New Roman" w:hAnsi="Arial" w:cs="Arial"/>
          <w:szCs w:val="24"/>
        </w:rPr>
      </w:pPr>
    </w:p>
    <w:p w14:paraId="13FFF3D7" w14:textId="77777777" w:rsidR="0060770C" w:rsidRPr="0060770C" w:rsidRDefault="0060770C" w:rsidP="0060770C">
      <w:pPr>
        <w:numPr>
          <w:ilvl w:val="0"/>
          <w:numId w:val="1"/>
        </w:numPr>
        <w:spacing w:after="0" w:line="240" w:lineRule="auto"/>
        <w:rPr>
          <w:rFonts w:ascii="Arial" w:eastAsia="Times New Roman" w:hAnsi="Arial" w:cs="Arial"/>
          <w:szCs w:val="24"/>
        </w:rPr>
      </w:pPr>
      <w:r w:rsidRPr="0060770C">
        <w:rPr>
          <w:rFonts w:ascii="Arial" w:eastAsia="Times New Roman" w:hAnsi="Arial" w:cs="Arial"/>
          <w:szCs w:val="24"/>
        </w:rPr>
        <w:t>Preferably, all groups should use the groups banking facility, with money being collected and banked in advance of payments being made.  Nevertheless, it is recognised that situations may arise where a payment needs to be made at short notice, in which case money should be collected and banked as soon as possible thereafter.</w:t>
      </w:r>
    </w:p>
    <w:p w14:paraId="5D3A3AD2" w14:textId="77777777" w:rsidR="0060770C" w:rsidRPr="0060770C" w:rsidRDefault="0060770C" w:rsidP="0060770C">
      <w:pPr>
        <w:spacing w:after="0" w:line="240" w:lineRule="auto"/>
        <w:ind w:left="720"/>
        <w:contextualSpacing/>
        <w:rPr>
          <w:rFonts w:ascii="Arial" w:eastAsia="Times New Roman" w:hAnsi="Arial" w:cs="Arial"/>
          <w:szCs w:val="24"/>
        </w:rPr>
      </w:pPr>
    </w:p>
    <w:p w14:paraId="1DEF8194" w14:textId="77777777" w:rsid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The Groups Treasurer will make payments as required on request.  Payments may be made by online banking, by debit card or by cheque.  The group leader should contact the Groups Treasurer, preferably by email at </w:t>
      </w:r>
      <w:hyperlink r:id="rId15" w:history="1">
        <w:r w:rsidRPr="0060770C">
          <w:rPr>
            <w:rFonts w:ascii="Arial" w:eastAsia="Times New Roman" w:hAnsi="Arial" w:cs="Arial"/>
            <w:color w:val="0000FF"/>
            <w:szCs w:val="24"/>
            <w:u w:val="single"/>
          </w:rPr>
          <w:t>treasurer2su3a@gmail.co.uk</w:t>
        </w:r>
      </w:hyperlink>
      <w:r w:rsidRPr="0060770C">
        <w:rPr>
          <w:rFonts w:ascii="Arial" w:eastAsia="Times New Roman" w:hAnsi="Arial" w:cs="Arial"/>
          <w:szCs w:val="24"/>
        </w:rPr>
        <w:t>, in good time and provide details of the payment required.  A receipt, invoice, booking confirmation or other evidence must be given to the Groups Treasurer for every payment made.  The payment should be recorded on the group’s Balance Sheet (</w:t>
      </w:r>
      <w:r w:rsidRPr="00923597">
        <w:rPr>
          <w:rFonts w:ascii="Arial" w:eastAsia="Times New Roman" w:hAnsi="Arial" w:cs="Arial"/>
          <w:b/>
          <w:bCs/>
          <w:color w:val="FF0000"/>
          <w:szCs w:val="24"/>
        </w:rPr>
        <w:t xml:space="preserve">form </w:t>
      </w:r>
      <w:proofErr w:type="spellStart"/>
      <w:r w:rsidRPr="00923597">
        <w:rPr>
          <w:rFonts w:ascii="Arial" w:eastAsia="Times New Roman" w:hAnsi="Arial" w:cs="Arial"/>
          <w:b/>
          <w:bCs/>
          <w:color w:val="FF0000"/>
          <w:szCs w:val="24"/>
        </w:rPr>
        <w:t>ee</w:t>
      </w:r>
      <w:proofErr w:type="spellEnd"/>
      <w:r w:rsidRPr="0060770C">
        <w:rPr>
          <w:rFonts w:ascii="Arial" w:eastAsia="Times New Roman" w:hAnsi="Arial" w:cs="Arial"/>
          <w:szCs w:val="24"/>
        </w:rPr>
        <w:t>).</w:t>
      </w:r>
    </w:p>
    <w:p w14:paraId="2A02D344" w14:textId="77777777" w:rsidR="00396933" w:rsidRDefault="00396933" w:rsidP="00396933">
      <w:pPr>
        <w:pStyle w:val="ListParagraph"/>
        <w:rPr>
          <w:rFonts w:ascii="Arial" w:eastAsia="Times New Roman" w:hAnsi="Arial" w:cs="Arial"/>
          <w:szCs w:val="24"/>
        </w:rPr>
      </w:pPr>
    </w:p>
    <w:p w14:paraId="61378554" w14:textId="77777777" w:rsidR="00396933" w:rsidRPr="0060770C" w:rsidRDefault="00396933" w:rsidP="00396933">
      <w:pPr>
        <w:spacing w:after="0" w:line="240" w:lineRule="auto"/>
        <w:contextualSpacing/>
        <w:rPr>
          <w:rFonts w:ascii="Arial" w:eastAsia="Times New Roman" w:hAnsi="Arial" w:cs="Arial"/>
          <w:szCs w:val="24"/>
        </w:rPr>
      </w:pPr>
    </w:p>
    <w:p w14:paraId="084AC4D7" w14:textId="77777777" w:rsidR="0060770C" w:rsidRPr="0060770C" w:rsidRDefault="0060770C" w:rsidP="0060770C">
      <w:pPr>
        <w:spacing w:after="0" w:line="240" w:lineRule="auto"/>
        <w:ind w:left="720"/>
        <w:contextualSpacing/>
        <w:rPr>
          <w:rFonts w:ascii="Arial" w:eastAsia="Times New Roman" w:hAnsi="Arial" w:cs="Arial"/>
          <w:szCs w:val="24"/>
        </w:rPr>
      </w:pPr>
    </w:p>
    <w:p w14:paraId="376E16D1" w14:textId="0D6DD836"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Ideally, all group payments should be made through the </w:t>
      </w:r>
      <w:r w:rsidR="003F2AE7">
        <w:rPr>
          <w:rFonts w:ascii="Arial" w:eastAsia="Times New Roman" w:hAnsi="Arial" w:cs="Arial"/>
          <w:szCs w:val="24"/>
        </w:rPr>
        <w:t>u</w:t>
      </w:r>
      <w:r w:rsidRPr="0060770C">
        <w:rPr>
          <w:rFonts w:ascii="Arial" w:eastAsia="Times New Roman" w:hAnsi="Arial" w:cs="Arial"/>
          <w:szCs w:val="24"/>
        </w:rPr>
        <w:t>3</w:t>
      </w:r>
      <w:r w:rsidR="003F2AE7">
        <w:rPr>
          <w:rFonts w:ascii="Arial" w:eastAsia="Times New Roman" w:hAnsi="Arial" w:cs="Arial"/>
          <w:szCs w:val="24"/>
        </w:rPr>
        <w:t>a</w:t>
      </w:r>
      <w:r w:rsidRPr="0060770C">
        <w:rPr>
          <w:rFonts w:ascii="Arial" w:eastAsia="Times New Roman" w:hAnsi="Arial" w:cs="Arial"/>
          <w:szCs w:val="24"/>
        </w:rPr>
        <w:t xml:space="preserve"> groups bank account.  Where, exceptionally, a supplier will not accept this or a payment has to be made urgently, a group leader may use their own credit card or debit card to make a payment and claim </w:t>
      </w:r>
      <w:r w:rsidR="00594670" w:rsidRPr="0060770C">
        <w:rPr>
          <w:rFonts w:ascii="Arial" w:eastAsia="Times New Roman" w:hAnsi="Arial" w:cs="Arial"/>
          <w:szCs w:val="24"/>
        </w:rPr>
        <w:t>reimbursement</w:t>
      </w:r>
      <w:r w:rsidRPr="0060770C">
        <w:rPr>
          <w:rFonts w:ascii="Arial" w:eastAsia="Times New Roman" w:hAnsi="Arial" w:cs="Arial"/>
          <w:szCs w:val="24"/>
        </w:rPr>
        <w:t xml:space="preserve"> from the </w:t>
      </w:r>
      <w:r w:rsidR="003F2AE7">
        <w:rPr>
          <w:rFonts w:ascii="Arial" w:eastAsia="Times New Roman" w:hAnsi="Arial" w:cs="Arial"/>
          <w:szCs w:val="24"/>
        </w:rPr>
        <w:t>u</w:t>
      </w:r>
      <w:r w:rsidRPr="0060770C">
        <w:rPr>
          <w:rFonts w:ascii="Arial" w:eastAsia="Times New Roman" w:hAnsi="Arial" w:cs="Arial"/>
          <w:szCs w:val="24"/>
        </w:rPr>
        <w:t>3</w:t>
      </w:r>
      <w:r w:rsidR="003F2AE7">
        <w:rPr>
          <w:rFonts w:ascii="Arial" w:eastAsia="Times New Roman" w:hAnsi="Arial" w:cs="Arial"/>
          <w:szCs w:val="24"/>
        </w:rPr>
        <w:t>a</w:t>
      </w:r>
      <w:r w:rsidR="00594670">
        <w:rPr>
          <w:rFonts w:ascii="Arial" w:eastAsia="Times New Roman" w:hAnsi="Arial" w:cs="Arial"/>
          <w:szCs w:val="24"/>
        </w:rPr>
        <w:t>, see 12 below.</w:t>
      </w:r>
      <w:r w:rsidRPr="0060770C">
        <w:rPr>
          <w:rFonts w:ascii="Arial" w:eastAsia="Times New Roman" w:hAnsi="Arial" w:cs="Arial"/>
          <w:szCs w:val="24"/>
        </w:rPr>
        <w:t xml:space="preserve">  </w:t>
      </w:r>
      <w:r w:rsidRPr="0060770C">
        <w:rPr>
          <w:rFonts w:ascii="Arial" w:eastAsia="Times New Roman" w:hAnsi="Arial" w:cs="Arial"/>
          <w:b/>
          <w:bCs/>
          <w:szCs w:val="24"/>
        </w:rPr>
        <w:t>However</w:t>
      </w:r>
      <w:r w:rsidRPr="0060770C">
        <w:rPr>
          <w:rFonts w:ascii="Arial" w:eastAsia="Times New Roman" w:hAnsi="Arial" w:cs="Arial"/>
          <w:szCs w:val="24"/>
        </w:rPr>
        <w:t xml:space="preserve">, before doing so, the group leader </w:t>
      </w:r>
      <w:r w:rsidRPr="0060770C">
        <w:rPr>
          <w:rFonts w:ascii="Arial" w:eastAsia="Times New Roman" w:hAnsi="Arial" w:cs="Arial"/>
          <w:b/>
          <w:bCs/>
          <w:szCs w:val="24"/>
        </w:rPr>
        <w:t>must</w:t>
      </w:r>
      <w:r w:rsidRPr="0060770C">
        <w:rPr>
          <w:rFonts w:ascii="Arial" w:eastAsia="Times New Roman" w:hAnsi="Arial" w:cs="Arial"/>
          <w:szCs w:val="24"/>
        </w:rPr>
        <w:t xml:space="preserve"> send an email to the Groups Treasurer to let him know what is to happen and to be sure the group has sufficient funds, or will have sufficient funds once money has been collected and deposited, to cover the claim for reimbursement.  </w:t>
      </w:r>
    </w:p>
    <w:p w14:paraId="156E17EF" w14:textId="77777777" w:rsidR="0060770C" w:rsidRPr="0060770C" w:rsidRDefault="0060770C" w:rsidP="0060770C">
      <w:pPr>
        <w:spacing w:after="0" w:line="240" w:lineRule="auto"/>
        <w:ind w:left="720"/>
        <w:contextualSpacing/>
        <w:rPr>
          <w:rFonts w:ascii="Arial" w:eastAsia="Times New Roman" w:hAnsi="Arial" w:cs="Arial"/>
          <w:szCs w:val="24"/>
        </w:rPr>
      </w:pPr>
    </w:p>
    <w:p w14:paraId="3B98F4A8" w14:textId="77777777"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Where a group leader uses their own credit or debit card, </w:t>
      </w:r>
    </w:p>
    <w:p w14:paraId="75EE99C9" w14:textId="77777777" w:rsidR="0060770C" w:rsidRPr="0060770C" w:rsidRDefault="0060770C" w:rsidP="0060770C">
      <w:pPr>
        <w:spacing w:after="0" w:line="240" w:lineRule="auto"/>
        <w:ind w:left="720"/>
        <w:contextualSpacing/>
        <w:rPr>
          <w:rFonts w:ascii="Arial" w:eastAsia="Times New Roman" w:hAnsi="Arial" w:cs="Arial"/>
          <w:szCs w:val="24"/>
        </w:rPr>
      </w:pPr>
    </w:p>
    <w:p w14:paraId="5D8E9C2B" w14:textId="1B69F5B7" w:rsidR="0060770C" w:rsidRPr="0060770C" w:rsidRDefault="0060770C" w:rsidP="0060770C">
      <w:pPr>
        <w:numPr>
          <w:ilvl w:val="1"/>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a receipt, invoice, booking confirmation or other evidence must be provided with the </w:t>
      </w:r>
      <w:r w:rsidR="00B45271">
        <w:rPr>
          <w:rFonts w:ascii="Arial" w:eastAsia="Times New Roman" w:hAnsi="Arial" w:cs="Arial"/>
          <w:szCs w:val="24"/>
        </w:rPr>
        <w:t xml:space="preserve">expenses </w:t>
      </w:r>
      <w:r w:rsidRPr="0060770C">
        <w:rPr>
          <w:rFonts w:ascii="Arial" w:eastAsia="Times New Roman" w:hAnsi="Arial" w:cs="Arial"/>
          <w:szCs w:val="24"/>
        </w:rPr>
        <w:t xml:space="preserve">claim for reimbursement (using </w:t>
      </w:r>
      <w:r w:rsidRPr="00923597">
        <w:rPr>
          <w:rFonts w:ascii="Arial" w:eastAsia="Times New Roman" w:hAnsi="Arial" w:cs="Arial"/>
          <w:b/>
          <w:bCs/>
          <w:color w:val="FF0000"/>
          <w:szCs w:val="24"/>
        </w:rPr>
        <w:t>form gg</w:t>
      </w:r>
      <w:r w:rsidRPr="0060770C">
        <w:rPr>
          <w:rFonts w:ascii="Arial" w:eastAsia="Times New Roman" w:hAnsi="Arial" w:cs="Arial"/>
          <w:szCs w:val="24"/>
        </w:rPr>
        <w:t>),</w:t>
      </w:r>
    </w:p>
    <w:p w14:paraId="430A0A0B" w14:textId="00BF1BD0" w:rsidR="0060770C" w:rsidRPr="0060770C" w:rsidRDefault="0060770C" w:rsidP="0060770C">
      <w:pPr>
        <w:numPr>
          <w:ilvl w:val="1"/>
          <w:numId w:val="1"/>
        </w:numPr>
        <w:spacing w:after="0" w:line="240" w:lineRule="auto"/>
        <w:contextualSpacing/>
        <w:rPr>
          <w:rFonts w:ascii="Arial" w:eastAsia="Times New Roman" w:hAnsi="Arial" w:cs="Arial"/>
          <w:szCs w:val="24"/>
        </w:rPr>
      </w:pPr>
      <w:r w:rsidRPr="0060770C">
        <w:rPr>
          <w:rFonts w:ascii="Arial" w:eastAsia="Times New Roman" w:hAnsi="Arial" w:cs="Arial"/>
          <w:b/>
          <w:bCs/>
          <w:szCs w:val="24"/>
        </w:rPr>
        <w:t>all</w:t>
      </w:r>
      <w:r w:rsidRPr="0060770C">
        <w:rPr>
          <w:rFonts w:ascii="Arial" w:eastAsia="Times New Roman" w:hAnsi="Arial" w:cs="Arial"/>
          <w:szCs w:val="24"/>
        </w:rPr>
        <w:t xml:space="preserve"> monies collected from group members must be banked with the Groups Treasurer; the group leader should not reduce their claim for reimbursement accordingly, and</w:t>
      </w:r>
    </w:p>
    <w:p w14:paraId="73301B77" w14:textId="77777777" w:rsidR="0060770C" w:rsidRPr="0060770C" w:rsidRDefault="0060770C" w:rsidP="0060770C">
      <w:pPr>
        <w:numPr>
          <w:ilvl w:val="1"/>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the transaction must be recorded on the group’s Balance Sheet (</w:t>
      </w:r>
      <w:r w:rsidRPr="00923597">
        <w:rPr>
          <w:rFonts w:ascii="Arial" w:eastAsia="Times New Roman" w:hAnsi="Arial" w:cs="Arial"/>
          <w:b/>
          <w:bCs/>
          <w:color w:val="FF0000"/>
          <w:szCs w:val="24"/>
        </w:rPr>
        <w:t xml:space="preserve">form </w:t>
      </w:r>
      <w:proofErr w:type="spellStart"/>
      <w:r w:rsidRPr="00923597">
        <w:rPr>
          <w:rFonts w:ascii="Arial" w:eastAsia="Times New Roman" w:hAnsi="Arial" w:cs="Arial"/>
          <w:b/>
          <w:bCs/>
          <w:color w:val="FF0000"/>
          <w:szCs w:val="24"/>
        </w:rPr>
        <w:t>ee</w:t>
      </w:r>
      <w:proofErr w:type="spellEnd"/>
      <w:r w:rsidRPr="0060770C">
        <w:rPr>
          <w:rFonts w:ascii="Arial" w:eastAsia="Times New Roman" w:hAnsi="Arial" w:cs="Arial"/>
          <w:szCs w:val="24"/>
        </w:rPr>
        <w:t>).</w:t>
      </w:r>
    </w:p>
    <w:p w14:paraId="690D40CB" w14:textId="77777777" w:rsidR="003E3513" w:rsidRDefault="003E3513" w:rsidP="0060770C">
      <w:pPr>
        <w:spacing w:after="0" w:line="240" w:lineRule="auto"/>
        <w:ind w:left="360"/>
        <w:contextualSpacing/>
        <w:rPr>
          <w:rFonts w:ascii="Arial" w:eastAsia="Times New Roman" w:hAnsi="Arial" w:cs="Arial"/>
          <w:szCs w:val="24"/>
        </w:rPr>
      </w:pPr>
    </w:p>
    <w:p w14:paraId="179A8B69" w14:textId="5C0C906B" w:rsidR="0060770C" w:rsidRPr="0060770C" w:rsidRDefault="0060770C" w:rsidP="0060770C">
      <w:pPr>
        <w:spacing w:after="0" w:line="240" w:lineRule="auto"/>
        <w:ind w:left="360"/>
        <w:contextualSpacing/>
        <w:rPr>
          <w:rFonts w:ascii="Arial" w:eastAsia="Times New Roman" w:hAnsi="Arial" w:cs="Arial"/>
          <w:szCs w:val="24"/>
        </w:rPr>
      </w:pPr>
      <w:r w:rsidRPr="0060770C">
        <w:rPr>
          <w:rFonts w:ascii="Arial" w:eastAsia="Times New Roman" w:hAnsi="Arial" w:cs="Arial"/>
          <w:szCs w:val="24"/>
        </w:rPr>
        <w:t>A claim for reimbursement must not result in the group incurring a deficit.</w:t>
      </w:r>
    </w:p>
    <w:p w14:paraId="1EE2F345" w14:textId="77777777" w:rsidR="0060770C" w:rsidRPr="0060770C" w:rsidRDefault="0060770C" w:rsidP="0060770C">
      <w:p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      </w:t>
      </w:r>
    </w:p>
    <w:p w14:paraId="039B536B" w14:textId="731A4F46"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Notwithstanding the above, it is recognised that is not necessary nor appropriate for every single transaction to go through the groups bank account, and it is acceptable for group leaders to make small payments by cash where appropriate.  A receipt or other evidence of payment </w:t>
      </w:r>
      <w:r w:rsidRPr="0060770C">
        <w:rPr>
          <w:rFonts w:ascii="Arial" w:eastAsia="Times New Roman" w:hAnsi="Arial" w:cs="Arial"/>
          <w:b/>
          <w:bCs/>
          <w:szCs w:val="24"/>
        </w:rPr>
        <w:t>must</w:t>
      </w:r>
      <w:r w:rsidRPr="0060770C">
        <w:rPr>
          <w:rFonts w:ascii="Arial" w:eastAsia="Times New Roman" w:hAnsi="Arial" w:cs="Arial"/>
          <w:szCs w:val="24"/>
        </w:rPr>
        <w:t xml:space="preserve"> always be obtained and the transaction must be recorded on the group’s Balance Sheet (</w:t>
      </w:r>
      <w:r w:rsidRPr="00396933">
        <w:rPr>
          <w:rFonts w:ascii="Arial" w:eastAsia="Times New Roman" w:hAnsi="Arial" w:cs="Arial"/>
          <w:b/>
          <w:bCs/>
          <w:color w:val="FF0000"/>
          <w:szCs w:val="24"/>
        </w:rPr>
        <w:t xml:space="preserve">form </w:t>
      </w:r>
      <w:proofErr w:type="spellStart"/>
      <w:r w:rsidRPr="00396933">
        <w:rPr>
          <w:rFonts w:ascii="Arial" w:eastAsia="Times New Roman" w:hAnsi="Arial" w:cs="Arial"/>
          <w:b/>
          <w:bCs/>
          <w:color w:val="FF0000"/>
          <w:szCs w:val="24"/>
        </w:rPr>
        <w:t>ee</w:t>
      </w:r>
      <w:proofErr w:type="spellEnd"/>
      <w:r w:rsidRPr="0060770C">
        <w:rPr>
          <w:rFonts w:ascii="Arial" w:eastAsia="Times New Roman" w:hAnsi="Arial" w:cs="Arial"/>
          <w:szCs w:val="24"/>
        </w:rPr>
        <w:t>).  Receipts etc for cash payments must be passed to the Treasurer</w:t>
      </w:r>
      <w:r w:rsidR="00F86DA6">
        <w:rPr>
          <w:rFonts w:ascii="Arial" w:eastAsia="Times New Roman" w:hAnsi="Arial" w:cs="Arial"/>
          <w:szCs w:val="24"/>
        </w:rPr>
        <w:t>, Jan Clarke-</w:t>
      </w:r>
      <w:r w:rsidR="003E3513">
        <w:rPr>
          <w:rFonts w:ascii="Arial" w:eastAsia="Times New Roman" w:hAnsi="Arial" w:cs="Arial"/>
          <w:szCs w:val="24"/>
        </w:rPr>
        <w:t xml:space="preserve">Humphries </w:t>
      </w:r>
      <w:r w:rsidR="003E3513" w:rsidRPr="0060770C">
        <w:rPr>
          <w:rFonts w:ascii="Arial" w:eastAsia="Times New Roman" w:hAnsi="Arial" w:cs="Arial"/>
          <w:szCs w:val="24"/>
        </w:rPr>
        <w:t>with</w:t>
      </w:r>
      <w:r w:rsidRPr="0060770C">
        <w:rPr>
          <w:rFonts w:ascii="Arial" w:eastAsia="Times New Roman" w:hAnsi="Arial" w:cs="Arial"/>
          <w:szCs w:val="24"/>
        </w:rPr>
        <w:t xml:space="preserve"> the Balance Sheet at the year end.   </w:t>
      </w:r>
    </w:p>
    <w:p w14:paraId="78DBEFEF" w14:textId="77777777" w:rsidR="0060770C" w:rsidRPr="0060770C" w:rsidRDefault="0060770C" w:rsidP="0060770C">
      <w:pPr>
        <w:spacing w:after="0" w:line="240" w:lineRule="auto"/>
        <w:contextualSpacing/>
        <w:rPr>
          <w:rFonts w:ascii="Arial" w:eastAsia="Times New Roman" w:hAnsi="Arial" w:cs="Arial"/>
          <w:szCs w:val="24"/>
        </w:rPr>
      </w:pPr>
    </w:p>
    <w:p w14:paraId="28908947" w14:textId="72B47FF6"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Where a venue needs to be hired, the group leader may make the arrangements.  Ideally, the group leader should make arrangements with the venue for an invoice to be sent to the Groups Treasurer, who will arrange for payment to be made.  However, if it is convenient and straightforward, the group leader may pay the provider of the venue direct using the cash collected at each meeting. </w:t>
      </w:r>
      <w:r w:rsidR="00A21E33">
        <w:rPr>
          <w:rFonts w:ascii="Arial" w:eastAsia="Times New Roman" w:hAnsi="Arial" w:cs="Arial"/>
          <w:szCs w:val="24"/>
        </w:rPr>
        <w:t xml:space="preserve">(A Group Attendance form must be completed </w:t>
      </w:r>
      <w:r w:rsidR="00A21E33" w:rsidRPr="00A21E33">
        <w:rPr>
          <w:rFonts w:ascii="Arial" w:eastAsia="Times New Roman" w:hAnsi="Arial" w:cs="Arial"/>
          <w:color w:val="FF0000"/>
          <w:szCs w:val="24"/>
        </w:rPr>
        <w:t>form ff</w:t>
      </w:r>
      <w:r w:rsidR="00A21E33">
        <w:rPr>
          <w:rFonts w:ascii="Arial" w:eastAsia="Times New Roman" w:hAnsi="Arial" w:cs="Arial"/>
          <w:szCs w:val="24"/>
        </w:rPr>
        <w:t>)</w:t>
      </w:r>
      <w:r w:rsidRPr="0060770C">
        <w:rPr>
          <w:rFonts w:ascii="Arial" w:eastAsia="Times New Roman" w:hAnsi="Arial" w:cs="Arial"/>
          <w:szCs w:val="24"/>
        </w:rPr>
        <w:t xml:space="preserve"> A receipt </w:t>
      </w:r>
      <w:r w:rsidRPr="0060770C">
        <w:rPr>
          <w:rFonts w:ascii="Arial" w:eastAsia="Times New Roman" w:hAnsi="Arial" w:cs="Arial"/>
          <w:b/>
          <w:bCs/>
          <w:szCs w:val="24"/>
        </w:rPr>
        <w:t>must</w:t>
      </w:r>
      <w:r w:rsidRPr="0060770C">
        <w:rPr>
          <w:rFonts w:ascii="Arial" w:eastAsia="Times New Roman" w:hAnsi="Arial" w:cs="Arial"/>
          <w:szCs w:val="24"/>
        </w:rPr>
        <w:t xml:space="preserve"> be obtained and the transaction recorded on the group’s Balance Sheet (</w:t>
      </w:r>
      <w:r w:rsidRPr="00923597">
        <w:rPr>
          <w:rFonts w:ascii="Arial" w:eastAsia="Times New Roman" w:hAnsi="Arial" w:cs="Arial"/>
          <w:b/>
          <w:bCs/>
          <w:color w:val="FF0000"/>
          <w:szCs w:val="24"/>
        </w:rPr>
        <w:t xml:space="preserve">form </w:t>
      </w:r>
      <w:proofErr w:type="spellStart"/>
      <w:r w:rsidRPr="00923597">
        <w:rPr>
          <w:rFonts w:ascii="Arial" w:eastAsia="Times New Roman" w:hAnsi="Arial" w:cs="Arial"/>
          <w:b/>
          <w:bCs/>
          <w:color w:val="FF0000"/>
          <w:szCs w:val="24"/>
        </w:rPr>
        <w:t>ee</w:t>
      </w:r>
      <w:proofErr w:type="spellEnd"/>
      <w:r w:rsidRPr="00923597">
        <w:rPr>
          <w:rFonts w:ascii="Arial" w:eastAsia="Times New Roman" w:hAnsi="Arial" w:cs="Arial"/>
          <w:color w:val="FF0000"/>
          <w:szCs w:val="24"/>
        </w:rPr>
        <w:t>).</w:t>
      </w:r>
    </w:p>
    <w:p w14:paraId="4BEF4089" w14:textId="77777777" w:rsidR="0060770C" w:rsidRPr="0060770C" w:rsidRDefault="0060770C" w:rsidP="0060770C">
      <w:pPr>
        <w:spacing w:after="0" w:line="240" w:lineRule="auto"/>
        <w:contextualSpacing/>
        <w:rPr>
          <w:rFonts w:ascii="Arial" w:eastAsia="Times New Roman" w:hAnsi="Arial" w:cs="Arial"/>
          <w:szCs w:val="24"/>
        </w:rPr>
      </w:pPr>
    </w:p>
    <w:p w14:paraId="348B9625" w14:textId="77777777" w:rsidR="0060770C" w:rsidRP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 xml:space="preserve">Receipts or invoices should be obtained for all transactions.  Where payments have been made through the Groups bank account, the receipt etc must be passed to the </w:t>
      </w:r>
      <w:r w:rsidRPr="0060770C">
        <w:rPr>
          <w:rFonts w:ascii="Arial" w:eastAsia="Times New Roman" w:hAnsi="Arial" w:cs="Arial"/>
          <w:szCs w:val="24"/>
        </w:rPr>
        <w:lastRenderedPageBreak/>
        <w:t>Groups Treasurer at the time, or shortly after, a payment has been requested/made.  Where payments have been made in cash, the group leader must retain the receipts etc and pass them to the Treasurer with the group’s Balance Sheet (</w:t>
      </w:r>
      <w:r w:rsidRPr="00923597">
        <w:rPr>
          <w:rFonts w:ascii="Arial" w:eastAsia="Times New Roman" w:hAnsi="Arial" w:cs="Arial"/>
          <w:b/>
          <w:bCs/>
          <w:color w:val="FF0000"/>
          <w:szCs w:val="24"/>
        </w:rPr>
        <w:t xml:space="preserve">form </w:t>
      </w:r>
      <w:proofErr w:type="spellStart"/>
      <w:r w:rsidRPr="00923597">
        <w:rPr>
          <w:rFonts w:ascii="Arial" w:eastAsia="Times New Roman" w:hAnsi="Arial" w:cs="Arial"/>
          <w:b/>
          <w:bCs/>
          <w:color w:val="FF0000"/>
          <w:szCs w:val="24"/>
        </w:rPr>
        <w:t>ee</w:t>
      </w:r>
      <w:proofErr w:type="spellEnd"/>
      <w:r w:rsidRPr="00923597">
        <w:rPr>
          <w:rFonts w:ascii="Arial" w:eastAsia="Times New Roman" w:hAnsi="Arial" w:cs="Arial"/>
          <w:color w:val="FF0000"/>
          <w:szCs w:val="24"/>
        </w:rPr>
        <w:t xml:space="preserve">) </w:t>
      </w:r>
      <w:r w:rsidRPr="0060770C">
        <w:rPr>
          <w:rFonts w:ascii="Arial" w:eastAsia="Times New Roman" w:hAnsi="Arial" w:cs="Arial"/>
          <w:szCs w:val="24"/>
        </w:rPr>
        <w:t>at the year end.</w:t>
      </w:r>
    </w:p>
    <w:p w14:paraId="6A0BE321" w14:textId="77777777" w:rsidR="0060770C" w:rsidRPr="0060770C" w:rsidRDefault="0060770C" w:rsidP="0060770C">
      <w:pPr>
        <w:spacing w:after="0" w:line="240" w:lineRule="auto"/>
        <w:ind w:left="720"/>
        <w:contextualSpacing/>
        <w:rPr>
          <w:rFonts w:ascii="Arial" w:eastAsia="Times New Roman" w:hAnsi="Arial" w:cs="Arial"/>
          <w:szCs w:val="24"/>
        </w:rPr>
      </w:pPr>
    </w:p>
    <w:p w14:paraId="65155316" w14:textId="77777777" w:rsidR="0060770C" w:rsidRPr="0060770C" w:rsidRDefault="0060770C" w:rsidP="0060770C">
      <w:pPr>
        <w:spacing w:after="0" w:line="240" w:lineRule="auto"/>
        <w:contextualSpacing/>
        <w:rPr>
          <w:rFonts w:ascii="Arial" w:eastAsia="Times New Roman" w:hAnsi="Arial" w:cs="Arial"/>
          <w:b/>
          <w:bCs/>
          <w:sz w:val="24"/>
          <w:szCs w:val="24"/>
        </w:rPr>
      </w:pPr>
      <w:r w:rsidRPr="0060770C">
        <w:rPr>
          <w:rFonts w:ascii="Arial" w:eastAsia="Times New Roman" w:hAnsi="Arial" w:cs="Arial"/>
          <w:b/>
          <w:bCs/>
          <w:sz w:val="24"/>
          <w:szCs w:val="24"/>
        </w:rPr>
        <w:t xml:space="preserve">Accounting for group finances   </w:t>
      </w:r>
    </w:p>
    <w:p w14:paraId="7E21549F" w14:textId="77777777" w:rsidR="0060770C" w:rsidRPr="0060770C" w:rsidRDefault="0060770C" w:rsidP="0060770C">
      <w:pPr>
        <w:spacing w:after="0" w:line="240" w:lineRule="auto"/>
        <w:contextualSpacing/>
        <w:rPr>
          <w:rFonts w:ascii="Arial" w:eastAsia="Times New Roman" w:hAnsi="Arial" w:cs="Arial"/>
          <w:szCs w:val="24"/>
        </w:rPr>
      </w:pPr>
    </w:p>
    <w:p w14:paraId="5FB84B99" w14:textId="4208D80E" w:rsidR="0060770C" w:rsidRDefault="0060770C" w:rsidP="0060770C">
      <w:pPr>
        <w:numPr>
          <w:ilvl w:val="0"/>
          <w:numId w:val="1"/>
        </w:numPr>
        <w:spacing w:after="0" w:line="240" w:lineRule="auto"/>
        <w:contextualSpacing/>
        <w:rPr>
          <w:rFonts w:ascii="Arial" w:eastAsia="Times New Roman" w:hAnsi="Arial" w:cs="Arial"/>
          <w:szCs w:val="24"/>
        </w:rPr>
      </w:pPr>
      <w:r w:rsidRPr="0060770C">
        <w:rPr>
          <w:rFonts w:ascii="Arial" w:eastAsia="Times New Roman" w:hAnsi="Arial" w:cs="Arial"/>
          <w:szCs w:val="24"/>
        </w:rPr>
        <w:t>The group leader is responsible for the group’s finances and needs to be able to account to both the group members and the Treasurer (on behalf of the trustees/committee) for the way the money has been spent.  The groups Balance Sheet (</w:t>
      </w:r>
      <w:r w:rsidRPr="00923597">
        <w:rPr>
          <w:rFonts w:ascii="Arial" w:eastAsia="Times New Roman" w:hAnsi="Arial" w:cs="Arial"/>
          <w:b/>
          <w:bCs/>
          <w:color w:val="FF0000"/>
          <w:szCs w:val="24"/>
        </w:rPr>
        <w:t xml:space="preserve">form </w:t>
      </w:r>
      <w:proofErr w:type="spellStart"/>
      <w:r w:rsidRPr="00923597">
        <w:rPr>
          <w:rFonts w:ascii="Arial" w:eastAsia="Times New Roman" w:hAnsi="Arial" w:cs="Arial"/>
          <w:b/>
          <w:bCs/>
          <w:color w:val="FF0000"/>
          <w:szCs w:val="24"/>
        </w:rPr>
        <w:t>ee</w:t>
      </w:r>
      <w:proofErr w:type="spellEnd"/>
      <w:r w:rsidRPr="0060770C">
        <w:rPr>
          <w:rFonts w:ascii="Arial" w:eastAsia="Times New Roman" w:hAnsi="Arial" w:cs="Arial"/>
          <w:szCs w:val="24"/>
        </w:rPr>
        <w:t>) should be used for this purpose.  All monies received from members and all expenditure incurred must be entered, whether in cash, by cheque or other means of payment.  The balance sheet provides for a running balance of money held as cash and at the bank.  A copy must be sent to the Treasurer at the end of the financial year (31</w:t>
      </w:r>
      <w:r w:rsidRPr="0060770C">
        <w:rPr>
          <w:rFonts w:ascii="Arial" w:eastAsia="Times New Roman" w:hAnsi="Arial" w:cs="Arial"/>
          <w:szCs w:val="24"/>
          <w:vertAlign w:val="superscript"/>
        </w:rPr>
        <w:t>st</w:t>
      </w:r>
      <w:r w:rsidRPr="0060770C">
        <w:rPr>
          <w:rFonts w:ascii="Arial" w:eastAsia="Times New Roman" w:hAnsi="Arial" w:cs="Arial"/>
          <w:szCs w:val="24"/>
        </w:rPr>
        <w:t xml:space="preserve"> March), with a copy being kept by the group leader for their records</w:t>
      </w:r>
      <w:r w:rsidR="00C87FF2">
        <w:rPr>
          <w:rFonts w:ascii="Arial" w:eastAsia="Times New Roman" w:hAnsi="Arial" w:cs="Arial"/>
          <w:szCs w:val="24"/>
        </w:rPr>
        <w:t>.</w:t>
      </w:r>
      <w:r w:rsidRPr="0060770C">
        <w:rPr>
          <w:rFonts w:ascii="Arial" w:eastAsia="Times New Roman" w:hAnsi="Arial" w:cs="Arial"/>
          <w:szCs w:val="24"/>
        </w:rPr>
        <w:t xml:space="preserve">  </w:t>
      </w:r>
    </w:p>
    <w:p w14:paraId="289EB1FC" w14:textId="6B1ED8ED" w:rsidR="003E3513" w:rsidRDefault="003E3513" w:rsidP="003E3513">
      <w:pPr>
        <w:spacing w:after="0" w:line="240" w:lineRule="auto"/>
        <w:contextualSpacing/>
        <w:rPr>
          <w:rFonts w:ascii="Arial" w:eastAsia="Times New Roman" w:hAnsi="Arial" w:cs="Arial"/>
          <w:szCs w:val="24"/>
        </w:rPr>
      </w:pPr>
    </w:p>
    <w:p w14:paraId="1974E7C6" w14:textId="1454E21A" w:rsidR="003E3513" w:rsidRPr="00015C04" w:rsidRDefault="003E3513" w:rsidP="003E3513">
      <w:pPr>
        <w:spacing w:after="0" w:line="240" w:lineRule="auto"/>
        <w:contextualSpacing/>
        <w:rPr>
          <w:rFonts w:ascii="Arial" w:eastAsia="Times New Roman" w:hAnsi="Arial" w:cs="Arial"/>
          <w:b/>
          <w:bCs/>
          <w:sz w:val="24"/>
          <w:szCs w:val="24"/>
        </w:rPr>
      </w:pPr>
      <w:r w:rsidRPr="00015C04">
        <w:rPr>
          <w:rFonts w:ascii="Arial" w:eastAsia="Times New Roman" w:hAnsi="Arial" w:cs="Arial"/>
          <w:b/>
          <w:bCs/>
          <w:sz w:val="24"/>
          <w:szCs w:val="24"/>
        </w:rPr>
        <w:t>Important Contact Details</w:t>
      </w:r>
    </w:p>
    <w:p w14:paraId="1772B120" w14:textId="2601DC83" w:rsidR="003E3513" w:rsidRPr="00015C04" w:rsidRDefault="003E3513" w:rsidP="003E3513">
      <w:pPr>
        <w:spacing w:after="0" w:line="240" w:lineRule="auto"/>
        <w:contextualSpacing/>
        <w:rPr>
          <w:rFonts w:ascii="Arial" w:eastAsia="Times New Roman" w:hAnsi="Arial" w:cs="Arial"/>
          <w:b/>
          <w:bCs/>
          <w:sz w:val="24"/>
          <w:szCs w:val="24"/>
        </w:rPr>
      </w:pPr>
    </w:p>
    <w:p w14:paraId="307556CC" w14:textId="6B31F5EE" w:rsidR="003E3513" w:rsidRDefault="00015C04" w:rsidP="003E3513">
      <w:pPr>
        <w:spacing w:after="0" w:line="240" w:lineRule="auto"/>
        <w:contextualSpacing/>
        <w:rPr>
          <w:rFonts w:ascii="Arial" w:eastAsia="Times New Roman" w:hAnsi="Arial" w:cs="Arial"/>
          <w:b/>
          <w:bCs/>
          <w:szCs w:val="24"/>
        </w:rPr>
      </w:pPr>
      <w:r>
        <w:rPr>
          <w:rFonts w:ascii="Arial" w:eastAsia="Times New Roman" w:hAnsi="Arial" w:cs="Arial"/>
          <w:b/>
          <w:bCs/>
          <w:szCs w:val="24"/>
        </w:rPr>
        <w:t xml:space="preserve">Treasurer - Jan Clarke-Humphries </w:t>
      </w:r>
      <w:hyperlink r:id="rId16" w:history="1">
        <w:r w:rsidRPr="00AB6A2D">
          <w:rPr>
            <w:rStyle w:val="Hyperlink"/>
            <w:rFonts w:ascii="Arial" w:eastAsia="Times New Roman" w:hAnsi="Arial" w:cs="Arial"/>
            <w:b/>
            <w:bCs/>
            <w:szCs w:val="24"/>
          </w:rPr>
          <w:t>treasuer1su3a@gmail.com</w:t>
        </w:r>
      </w:hyperlink>
      <w:r>
        <w:rPr>
          <w:rFonts w:ascii="Arial" w:eastAsia="Times New Roman" w:hAnsi="Arial" w:cs="Arial"/>
          <w:b/>
          <w:bCs/>
          <w:szCs w:val="24"/>
        </w:rPr>
        <w:t xml:space="preserve"> </w:t>
      </w:r>
    </w:p>
    <w:p w14:paraId="2D4E33AF" w14:textId="55383EBE" w:rsidR="00015C04" w:rsidRPr="003E3513" w:rsidRDefault="00015C04" w:rsidP="003E3513">
      <w:pPr>
        <w:spacing w:after="0" w:line="240" w:lineRule="auto"/>
        <w:contextualSpacing/>
        <w:rPr>
          <w:rFonts w:ascii="Arial" w:eastAsia="Times New Roman" w:hAnsi="Arial" w:cs="Arial"/>
          <w:b/>
          <w:bCs/>
          <w:szCs w:val="24"/>
        </w:rPr>
      </w:pPr>
      <w:r>
        <w:rPr>
          <w:rFonts w:ascii="Arial" w:eastAsia="Times New Roman" w:hAnsi="Arial" w:cs="Arial"/>
          <w:b/>
          <w:bCs/>
          <w:szCs w:val="24"/>
        </w:rPr>
        <w:t xml:space="preserve">Groups Treasurer – John Langley </w:t>
      </w:r>
      <w:hyperlink r:id="rId17" w:history="1">
        <w:r w:rsidRPr="00AB6A2D">
          <w:rPr>
            <w:rStyle w:val="Hyperlink"/>
            <w:rFonts w:ascii="Arial" w:eastAsia="Times New Roman" w:hAnsi="Arial" w:cs="Arial"/>
            <w:b/>
            <w:bCs/>
            <w:szCs w:val="24"/>
          </w:rPr>
          <w:t>treasuer2su3a@gmail.com</w:t>
        </w:r>
      </w:hyperlink>
      <w:r>
        <w:rPr>
          <w:rFonts w:ascii="Arial" w:eastAsia="Times New Roman" w:hAnsi="Arial" w:cs="Arial"/>
          <w:b/>
          <w:bCs/>
          <w:szCs w:val="24"/>
        </w:rPr>
        <w:t xml:space="preserve"> </w:t>
      </w:r>
    </w:p>
    <w:p w14:paraId="3C3925E4" w14:textId="77777777" w:rsidR="0060770C" w:rsidRPr="003E3513" w:rsidRDefault="0060770C" w:rsidP="0060770C">
      <w:pPr>
        <w:spacing w:after="0" w:line="240" w:lineRule="auto"/>
        <w:ind w:left="720"/>
        <w:contextualSpacing/>
        <w:rPr>
          <w:rFonts w:ascii="Arial" w:eastAsia="Times New Roman" w:hAnsi="Arial" w:cs="Arial"/>
          <w:b/>
          <w:bCs/>
          <w:szCs w:val="24"/>
        </w:rPr>
      </w:pPr>
    </w:p>
    <w:p w14:paraId="7BB3F414" w14:textId="77777777" w:rsidR="0060770C" w:rsidRPr="0060770C" w:rsidRDefault="0060770C" w:rsidP="0060770C">
      <w:pPr>
        <w:spacing w:after="0" w:line="240" w:lineRule="auto"/>
        <w:ind w:left="2160" w:hanging="1440"/>
        <w:contextualSpacing/>
        <w:rPr>
          <w:rFonts w:ascii="Arial" w:eastAsia="Times New Roman" w:hAnsi="Arial" w:cs="Arial"/>
          <w:szCs w:val="24"/>
        </w:rPr>
      </w:pPr>
    </w:p>
    <w:p w14:paraId="41A7A305" w14:textId="77777777" w:rsidR="0060770C" w:rsidRPr="0060770C" w:rsidRDefault="0060770C" w:rsidP="0060770C">
      <w:pPr>
        <w:spacing w:after="0" w:line="240" w:lineRule="auto"/>
        <w:ind w:left="1440" w:hanging="1440"/>
        <w:contextualSpacing/>
        <w:rPr>
          <w:rFonts w:ascii="Arial" w:eastAsia="Times New Roman" w:hAnsi="Arial" w:cs="Arial"/>
          <w:b/>
          <w:szCs w:val="24"/>
        </w:rPr>
      </w:pPr>
      <w:r w:rsidRPr="0060770C">
        <w:rPr>
          <w:rFonts w:ascii="Arial" w:eastAsia="Times New Roman" w:hAnsi="Arial" w:cs="Arial"/>
          <w:b/>
          <w:szCs w:val="24"/>
        </w:rPr>
        <w:t>Revised (minor) August 2018</w:t>
      </w:r>
    </w:p>
    <w:p w14:paraId="5725C51E" w14:textId="77777777" w:rsidR="0060770C" w:rsidRPr="0060770C" w:rsidRDefault="0060770C" w:rsidP="0060770C">
      <w:pPr>
        <w:spacing w:after="0" w:line="240" w:lineRule="auto"/>
        <w:ind w:left="1440" w:hanging="1440"/>
        <w:contextualSpacing/>
        <w:rPr>
          <w:rFonts w:ascii="Arial" w:eastAsia="Times New Roman" w:hAnsi="Arial" w:cs="Arial"/>
          <w:b/>
          <w:szCs w:val="24"/>
        </w:rPr>
      </w:pPr>
      <w:r w:rsidRPr="0060770C">
        <w:rPr>
          <w:rFonts w:ascii="Arial" w:eastAsia="Times New Roman" w:hAnsi="Arial" w:cs="Arial"/>
          <w:b/>
          <w:szCs w:val="24"/>
        </w:rPr>
        <w:t>Revised July 2019</w:t>
      </w:r>
    </w:p>
    <w:p w14:paraId="5F07E29E" w14:textId="68557603" w:rsidR="0060770C" w:rsidRDefault="0060770C" w:rsidP="0060770C">
      <w:pPr>
        <w:spacing w:after="0" w:line="240" w:lineRule="auto"/>
        <w:ind w:left="1440" w:hanging="1440"/>
        <w:contextualSpacing/>
        <w:rPr>
          <w:rFonts w:ascii="Arial" w:eastAsia="Times New Roman" w:hAnsi="Arial" w:cs="Arial"/>
          <w:b/>
          <w:szCs w:val="24"/>
        </w:rPr>
      </w:pPr>
      <w:r w:rsidRPr="0060770C">
        <w:rPr>
          <w:rFonts w:ascii="Arial" w:eastAsia="Times New Roman" w:hAnsi="Arial" w:cs="Arial"/>
          <w:b/>
          <w:szCs w:val="24"/>
        </w:rPr>
        <w:t>Revised July 2022</w:t>
      </w:r>
    </w:p>
    <w:p w14:paraId="319D44A1" w14:textId="00B766D5" w:rsidR="00C87FF2" w:rsidRPr="0060770C" w:rsidRDefault="00C87FF2" w:rsidP="0060770C">
      <w:pPr>
        <w:spacing w:after="0" w:line="240" w:lineRule="auto"/>
        <w:ind w:left="1440" w:hanging="1440"/>
        <w:contextualSpacing/>
        <w:rPr>
          <w:rFonts w:ascii="Arial" w:eastAsia="Times New Roman" w:hAnsi="Arial" w:cs="Arial"/>
          <w:b/>
          <w:szCs w:val="24"/>
        </w:rPr>
      </w:pPr>
      <w:r>
        <w:rPr>
          <w:rFonts w:ascii="Arial" w:eastAsia="Times New Roman" w:hAnsi="Arial" w:cs="Arial"/>
          <w:b/>
          <w:szCs w:val="24"/>
        </w:rPr>
        <w:t>Revised March 2023</w:t>
      </w:r>
    </w:p>
    <w:p w14:paraId="4C8DB59E" w14:textId="77777777" w:rsidR="0060770C" w:rsidRPr="0060770C" w:rsidRDefault="0060770C" w:rsidP="0060770C">
      <w:pPr>
        <w:spacing w:after="0" w:line="240" w:lineRule="auto"/>
        <w:rPr>
          <w:rFonts w:ascii="Comic Sans MS" w:eastAsia="Times New Roman" w:hAnsi="Comic Sans MS" w:cs="Times New Roman"/>
          <w:szCs w:val="24"/>
        </w:rPr>
      </w:pPr>
    </w:p>
    <w:p w14:paraId="5ACB337C" w14:textId="7FE1932F" w:rsidR="00BE666C" w:rsidRDefault="00BE666C" w:rsidP="00BE666C">
      <w:pPr>
        <w:jc w:val="center"/>
        <w:rPr>
          <w:rFonts w:ascii="Arial" w:hAnsi="Arial" w:cs="Arial"/>
          <w:b/>
          <w:bCs/>
          <w:sz w:val="32"/>
          <w:szCs w:val="32"/>
          <w:lang w:val="en-US"/>
        </w:rPr>
      </w:pPr>
      <w:r>
        <w:rPr>
          <w:rFonts w:ascii="Arial" w:hAnsi="Arial" w:cs="Arial"/>
          <w:b/>
          <w:bCs/>
          <w:sz w:val="32"/>
          <w:szCs w:val="32"/>
          <w:lang w:val="en-US"/>
        </w:rPr>
        <w:t xml:space="preserve">                         </w:t>
      </w:r>
    </w:p>
    <w:p w14:paraId="7F55C6A3" w14:textId="77777777" w:rsidR="00BE666C" w:rsidRDefault="00BE666C" w:rsidP="00BE666C">
      <w:pPr>
        <w:jc w:val="center"/>
        <w:rPr>
          <w:rFonts w:ascii="Arial" w:hAnsi="Arial" w:cs="Arial"/>
          <w:b/>
          <w:bCs/>
          <w:sz w:val="32"/>
          <w:szCs w:val="32"/>
          <w:lang w:val="en-US"/>
        </w:rPr>
      </w:pPr>
    </w:p>
    <w:p w14:paraId="0CFC9BF6" w14:textId="408311FC" w:rsidR="0043021D" w:rsidRPr="00BE666C" w:rsidRDefault="00BE666C" w:rsidP="00BE666C">
      <w:pPr>
        <w:rPr>
          <w:rFonts w:ascii="Arial" w:hAnsi="Arial" w:cs="Arial"/>
          <w:b/>
          <w:bCs/>
          <w:sz w:val="32"/>
          <w:szCs w:val="32"/>
          <w:lang w:val="en-US"/>
        </w:rPr>
      </w:pPr>
      <w:r>
        <w:rPr>
          <w:rFonts w:ascii="Arial" w:hAnsi="Arial" w:cs="Arial"/>
          <w:b/>
          <w:bCs/>
          <w:sz w:val="32"/>
          <w:szCs w:val="32"/>
          <w:lang w:val="en-US"/>
        </w:rPr>
        <w:t xml:space="preserve">      </w:t>
      </w:r>
    </w:p>
    <w:sectPr w:rsidR="0043021D" w:rsidRPr="00BE666C" w:rsidSect="00BE666C">
      <w:headerReference w:type="default" r:id="rId18"/>
      <w:footerReference w:type="default" r:id="rId1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31C1" w14:textId="77777777" w:rsidR="006775E8" w:rsidRDefault="006775E8" w:rsidP="00BE666C">
      <w:pPr>
        <w:spacing w:after="0" w:line="240" w:lineRule="auto"/>
      </w:pPr>
      <w:r>
        <w:separator/>
      </w:r>
    </w:p>
  </w:endnote>
  <w:endnote w:type="continuationSeparator" w:id="0">
    <w:p w14:paraId="64866C50" w14:textId="77777777" w:rsidR="006775E8" w:rsidRDefault="006775E8" w:rsidP="00BE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EA8" w14:textId="3F7E7EBD" w:rsidR="0060770C" w:rsidRPr="006852C3" w:rsidRDefault="00396933" w:rsidP="006852C3">
    <w:pPr>
      <w:pStyle w:val="Footer"/>
    </w:pPr>
    <w:r>
      <w:t>110623</w:t>
    </w:r>
    <w:r w:rsidR="0031192B">
      <w:t xml:space="preserve">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9685" w14:textId="77777777" w:rsidR="006775E8" w:rsidRDefault="006775E8" w:rsidP="00BE666C">
      <w:pPr>
        <w:spacing w:after="0" w:line="240" w:lineRule="auto"/>
      </w:pPr>
      <w:r>
        <w:separator/>
      </w:r>
    </w:p>
  </w:footnote>
  <w:footnote w:type="continuationSeparator" w:id="0">
    <w:p w14:paraId="3CA800F0" w14:textId="77777777" w:rsidR="006775E8" w:rsidRDefault="006775E8" w:rsidP="00BE6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09FF" w14:textId="2811D1C9" w:rsidR="00BE666C" w:rsidRDefault="00BE666C" w:rsidP="00BE666C">
    <w:pPr>
      <w:pStyle w:val="Header"/>
      <w:rPr>
        <w:color w:val="7F7F7F" w:themeColor="text1" w:themeTint="80"/>
      </w:rPr>
    </w:pPr>
    <w:r>
      <w:rPr>
        <w:noProof/>
      </w:rPr>
      <w:drawing>
        <wp:inline distT="0" distB="0" distL="0" distR="0" wp14:anchorId="73BB9729" wp14:editId="7EA2F78D">
          <wp:extent cx="876300" cy="6019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411" cy="602056"/>
                  </a:xfrm>
                  <a:prstGeom prst="rect">
                    <a:avLst/>
                  </a:prstGeom>
                  <a:ln/>
                </pic:spPr>
              </pic:pic>
            </a:graphicData>
          </a:graphic>
        </wp:inline>
      </w:drawing>
    </w:r>
  </w:p>
  <w:p w14:paraId="4EA9CC4F" w14:textId="31A15150" w:rsidR="00BE666C" w:rsidRPr="00BE666C" w:rsidRDefault="00BE666C" w:rsidP="00BE666C">
    <w:pPr>
      <w:pStyle w:val="Header"/>
      <w:rPr>
        <w:rFonts w:ascii="Arial" w:hAnsi="Arial" w:cs="Arial"/>
        <w:b/>
        <w:bCs/>
        <w:color w:val="2F5496" w:themeColor="accent1" w:themeShade="BF"/>
        <w:sz w:val="28"/>
        <w:szCs w:val="28"/>
      </w:rPr>
    </w:pPr>
    <w:r w:rsidRPr="00BE666C">
      <w:rPr>
        <w:rFonts w:ascii="Arial" w:hAnsi="Arial" w:cs="Arial"/>
        <w:b/>
        <w:bCs/>
        <w:color w:val="2F5496" w:themeColor="accent1" w:themeShade="BF"/>
        <w:sz w:val="28"/>
        <w:szCs w:val="28"/>
      </w:rPr>
      <w:t xml:space="preserve">Southwell </w:t>
    </w:r>
    <w:r w:rsidR="00CC6CC7">
      <w:rPr>
        <w:rFonts w:ascii="Arial" w:hAnsi="Arial" w:cs="Arial"/>
        <w:b/>
        <w:bCs/>
        <w:color w:val="2F5496" w:themeColor="accent1" w:themeShade="BF"/>
        <w:sz w:val="28"/>
        <w:szCs w:val="28"/>
      </w:rPr>
      <w:t xml:space="preserve">&amp; District </w:t>
    </w:r>
    <w:r w:rsidR="003F2AE7">
      <w:rPr>
        <w:rFonts w:ascii="Arial" w:hAnsi="Arial" w:cs="Arial"/>
        <w:b/>
        <w:bCs/>
        <w:color w:val="2F5496" w:themeColor="accent1" w:themeShade="BF"/>
        <w:sz w:val="28"/>
        <w:szCs w:val="28"/>
      </w:rPr>
      <w:t>u</w:t>
    </w:r>
    <w:r w:rsidRPr="00BE666C">
      <w:rPr>
        <w:rFonts w:ascii="Arial" w:hAnsi="Arial" w:cs="Arial"/>
        <w:b/>
        <w:bCs/>
        <w:color w:val="2F5496" w:themeColor="accent1" w:themeShade="BF"/>
        <w:sz w:val="28"/>
        <w:szCs w:val="28"/>
      </w:rPr>
      <w:t>3a</w:t>
    </w:r>
  </w:p>
  <w:p w14:paraId="69F881A1" w14:textId="77777777" w:rsidR="00BE666C" w:rsidRPr="00BE666C" w:rsidRDefault="00BE666C">
    <w:pPr>
      <w:pStyle w:val="Header"/>
      <w:rPr>
        <w:color w:val="2F5496" w:themeColor="accent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540B"/>
    <w:multiLevelType w:val="hybridMultilevel"/>
    <w:tmpl w:val="EE40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D071C"/>
    <w:multiLevelType w:val="hybridMultilevel"/>
    <w:tmpl w:val="F53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B235B"/>
    <w:multiLevelType w:val="hybridMultilevel"/>
    <w:tmpl w:val="023C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4038B"/>
    <w:multiLevelType w:val="hybridMultilevel"/>
    <w:tmpl w:val="5BC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7148D"/>
    <w:multiLevelType w:val="hybridMultilevel"/>
    <w:tmpl w:val="246E159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3B08A2"/>
    <w:multiLevelType w:val="hybridMultilevel"/>
    <w:tmpl w:val="6742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7516901">
    <w:abstractNumId w:val="4"/>
  </w:num>
  <w:num w:numId="2" w16cid:durableId="1027876059">
    <w:abstractNumId w:val="5"/>
  </w:num>
  <w:num w:numId="3" w16cid:durableId="776364722">
    <w:abstractNumId w:val="1"/>
  </w:num>
  <w:num w:numId="4" w16cid:durableId="18362231">
    <w:abstractNumId w:val="0"/>
  </w:num>
  <w:num w:numId="5" w16cid:durableId="150415267">
    <w:abstractNumId w:val="3"/>
  </w:num>
  <w:num w:numId="6" w16cid:durableId="1556623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6C"/>
    <w:rsid w:val="000072D2"/>
    <w:rsid w:val="00015C04"/>
    <w:rsid w:val="000430AD"/>
    <w:rsid w:val="000F19DD"/>
    <w:rsid w:val="0016015A"/>
    <w:rsid w:val="002205C1"/>
    <w:rsid w:val="002311E6"/>
    <w:rsid w:val="0031192B"/>
    <w:rsid w:val="00317ED2"/>
    <w:rsid w:val="00332AB5"/>
    <w:rsid w:val="00396933"/>
    <w:rsid w:val="003C5239"/>
    <w:rsid w:val="003D75D6"/>
    <w:rsid w:val="003E3513"/>
    <w:rsid w:val="003F2AE7"/>
    <w:rsid w:val="0043021D"/>
    <w:rsid w:val="004F0E72"/>
    <w:rsid w:val="0051116A"/>
    <w:rsid w:val="00594670"/>
    <w:rsid w:val="00606A31"/>
    <w:rsid w:val="0060770C"/>
    <w:rsid w:val="006775E8"/>
    <w:rsid w:val="006852C3"/>
    <w:rsid w:val="007914D1"/>
    <w:rsid w:val="007A7E8E"/>
    <w:rsid w:val="008B2440"/>
    <w:rsid w:val="0092355B"/>
    <w:rsid w:val="00923597"/>
    <w:rsid w:val="00A21E33"/>
    <w:rsid w:val="00B45271"/>
    <w:rsid w:val="00B52985"/>
    <w:rsid w:val="00BB13DA"/>
    <w:rsid w:val="00BB671D"/>
    <w:rsid w:val="00BE666C"/>
    <w:rsid w:val="00C87FF2"/>
    <w:rsid w:val="00CC6CC7"/>
    <w:rsid w:val="00D17E95"/>
    <w:rsid w:val="00E6599A"/>
    <w:rsid w:val="00F20D21"/>
    <w:rsid w:val="00F8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8403"/>
  <w15:chartTrackingRefBased/>
  <w15:docId w15:val="{135A9797-B8D0-4C84-B26C-AE979926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66C"/>
  </w:style>
  <w:style w:type="paragraph" w:styleId="Footer">
    <w:name w:val="footer"/>
    <w:basedOn w:val="Normal"/>
    <w:link w:val="FooterChar"/>
    <w:uiPriority w:val="99"/>
    <w:unhideWhenUsed/>
    <w:rsid w:val="00BE6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66C"/>
  </w:style>
  <w:style w:type="character" w:styleId="Hyperlink">
    <w:name w:val="Hyperlink"/>
    <w:basedOn w:val="DefaultParagraphFont"/>
    <w:uiPriority w:val="99"/>
    <w:unhideWhenUsed/>
    <w:rsid w:val="00F20D21"/>
    <w:rPr>
      <w:color w:val="0563C1" w:themeColor="hyperlink"/>
      <w:u w:val="single"/>
    </w:rPr>
  </w:style>
  <w:style w:type="character" w:styleId="UnresolvedMention">
    <w:name w:val="Unresolved Mention"/>
    <w:basedOn w:val="DefaultParagraphFont"/>
    <w:uiPriority w:val="99"/>
    <w:semiHidden/>
    <w:unhideWhenUsed/>
    <w:rsid w:val="00F20D21"/>
    <w:rPr>
      <w:color w:val="605E5C"/>
      <w:shd w:val="clear" w:color="auto" w:fill="E1DFDD"/>
    </w:rPr>
  </w:style>
  <w:style w:type="paragraph" w:styleId="ListParagraph">
    <w:name w:val="List Paragraph"/>
    <w:basedOn w:val="Normal"/>
    <w:uiPriority w:val="34"/>
    <w:qFormat/>
    <w:rsid w:val="00B45271"/>
    <w:pPr>
      <w:ind w:left="720"/>
      <w:contextualSpacing/>
    </w:pPr>
  </w:style>
  <w:style w:type="character" w:styleId="FollowedHyperlink">
    <w:name w:val="FollowedHyperlink"/>
    <w:basedOn w:val="DefaultParagraphFont"/>
    <w:uiPriority w:val="99"/>
    <w:semiHidden/>
    <w:unhideWhenUsed/>
    <w:rsid w:val="008B2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2su3a@gmail.com" TargetMode="External"/><Relationship Id="rId13" Type="http://schemas.openxmlformats.org/officeDocument/2006/relationships/hyperlink" Target="file:///C:\Users\Treasurer\Documents\U3A\Guidance%20&amp;%20Forms\Guiance%20&amp;%20Forms%20%20Updated%202022\Drivers%20Tip%20Receipt%20form%20kk.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reasurer1su3a@gmail.com" TargetMode="External"/><Relationship Id="rId12" Type="http://schemas.openxmlformats.org/officeDocument/2006/relationships/hyperlink" Target="file:///C:\Users\Treasurer\Documents\U3A\Guidance%20&amp;%20Forms\Guiance%20&amp;%20Forms%20%20Updated%202022\Expense%20Claim%20form%20gg.docx" TargetMode="External"/><Relationship Id="rId17" Type="http://schemas.openxmlformats.org/officeDocument/2006/relationships/hyperlink" Target="mailto:treasuer2su3a@gmail.com" TargetMode="External"/><Relationship Id="rId2" Type="http://schemas.openxmlformats.org/officeDocument/2006/relationships/styles" Target="styles.xml"/><Relationship Id="rId16" Type="http://schemas.openxmlformats.org/officeDocument/2006/relationships/hyperlink" Target="mailto:treasuer1su3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reasurer\Documents\U3A\Guidance%20&amp;%20Forms\Guiance%20&amp;%20Forms%20%20Updated%202022\Group%20Balance%20form%20ee.xlsm" TargetMode="External"/><Relationship Id="rId5" Type="http://schemas.openxmlformats.org/officeDocument/2006/relationships/footnotes" Target="footnotes.xml"/><Relationship Id="rId15" Type="http://schemas.openxmlformats.org/officeDocument/2006/relationships/hyperlink" Target="mailto:treasurer2su3a@gmail.co.uk" TargetMode="External"/><Relationship Id="rId10" Type="http://schemas.openxmlformats.org/officeDocument/2006/relationships/hyperlink" Target="file:///C:\Users\Treasurer\Documents\U3A\Guidance%20&amp;%20Forms\Guiance%20&amp;%20Forms%20%20Updated%202022\Bank%20Deposit%20form%20dd.d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Treasurer\Documents\U3A\Guidance%20&amp;%20Forms\Guiance%20&amp;%20Forms%20%20Updated%202022\Attendance%20Register%20form%20ff.docx" TargetMode="External"/><Relationship Id="rId14" Type="http://schemas.openxmlformats.org/officeDocument/2006/relationships/hyperlink" Target="http://www.southwellu3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Clarke-Humphries</cp:lastModifiedBy>
  <cp:revision>2</cp:revision>
  <dcterms:created xsi:type="dcterms:W3CDTF">2023-06-11T06:53:00Z</dcterms:created>
  <dcterms:modified xsi:type="dcterms:W3CDTF">2023-06-11T06:53:00Z</dcterms:modified>
</cp:coreProperties>
</file>